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F93D" w14:textId="34E9070F" w:rsidR="0083240D" w:rsidRPr="00010936" w:rsidRDefault="0083240D" w:rsidP="0083240D">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w:t>
      </w:r>
      <w:r w:rsidR="00CD5DF9" w:rsidRPr="00010936">
        <w:rPr>
          <w:rFonts w:ascii="Arial" w:eastAsia="Times New Roman" w:hAnsi="Arial" w:cs="Arial"/>
          <w:b/>
          <w:sz w:val="24"/>
          <w:szCs w:val="24"/>
          <w:lang w:val="en-GB" w:eastAsia="en-US"/>
        </w:rPr>
        <w:t>1</w:t>
      </w:r>
      <w:r w:rsidR="00CD5DF9">
        <w:rPr>
          <w:rFonts w:ascii="Arial" w:eastAsia="Times New Roman" w:hAnsi="Arial" w:cs="Arial"/>
          <w:b/>
          <w:sz w:val="24"/>
          <w:szCs w:val="24"/>
          <w:lang w:val="en-GB" w:eastAsia="en-US"/>
        </w:rPr>
        <w:t>26</w:t>
      </w:r>
      <w:r w:rsidRPr="00010936">
        <w:rPr>
          <w:rFonts w:ascii="Arial" w:eastAsia="Times New Roman" w:hAnsi="Arial"/>
          <w:b/>
          <w:bCs/>
          <w:sz w:val="24"/>
          <w:szCs w:val="24"/>
          <w:lang w:val="en-GB" w:eastAsia="en-US"/>
        </w:rPr>
        <w:tab/>
      </w:r>
      <w:r w:rsidR="00E00CDE" w:rsidRPr="00E00CDE">
        <w:rPr>
          <w:rFonts w:ascii="Arial" w:eastAsia="Times New Roman" w:hAnsi="Arial"/>
          <w:b/>
          <w:bCs/>
          <w:i/>
          <w:sz w:val="24"/>
          <w:szCs w:val="24"/>
          <w:lang w:val="en-GB" w:eastAsia="en-US"/>
        </w:rPr>
        <w:t>R2-2404244</w:t>
      </w:r>
    </w:p>
    <w:p w14:paraId="7FD36BBA" w14:textId="6335DC44" w:rsidR="0083240D" w:rsidRPr="00557614" w:rsidRDefault="00CD5DF9" w:rsidP="0083240D">
      <w:pPr>
        <w:tabs>
          <w:tab w:val="left" w:pos="1985"/>
          <w:tab w:val="right" w:pos="9639"/>
        </w:tabs>
        <w:spacing w:after="0" w:line="240" w:lineRule="auto"/>
        <w:rPr>
          <w:rFonts w:ascii="Arial" w:eastAsia="Times New Roman" w:hAnsi="Arial" w:cs="Arial"/>
          <w:b/>
          <w:sz w:val="24"/>
          <w:szCs w:val="24"/>
          <w:lang w:val="en-GB" w:eastAsia="en-US"/>
        </w:rPr>
      </w:pPr>
      <w:r w:rsidRPr="00CD5DF9">
        <w:rPr>
          <w:rFonts w:ascii="Arial" w:eastAsia="Times New Roman" w:hAnsi="Arial" w:cs="Arial"/>
          <w:b/>
          <w:sz w:val="24"/>
          <w:szCs w:val="24"/>
          <w:lang w:val="en-GB" w:eastAsia="en-US"/>
        </w:rPr>
        <w:t>Fukuoka, Japan</w:t>
      </w:r>
      <w:r>
        <w:rPr>
          <w:rFonts w:ascii="Arial" w:eastAsia="Times New Roman" w:hAnsi="Arial" w:cs="Arial"/>
          <w:b/>
          <w:sz w:val="24"/>
          <w:szCs w:val="24"/>
          <w:lang w:val="en-GB" w:eastAsia="en-US"/>
        </w:rPr>
        <w:t>,</w:t>
      </w:r>
      <w:r w:rsidRPr="00CD5DF9">
        <w:rPr>
          <w:rFonts w:ascii="Arial" w:eastAsia="Times New Roman" w:hAnsi="Arial" w:cs="Arial"/>
          <w:b/>
          <w:sz w:val="24"/>
          <w:szCs w:val="24"/>
          <w:lang w:val="en-GB" w:eastAsia="en-US"/>
        </w:rPr>
        <w:t xml:space="preserve"> May 2</w:t>
      </w:r>
      <w:r w:rsidR="00D91251">
        <w:rPr>
          <w:rFonts w:ascii="Arial" w:eastAsia="Times New Roman" w:hAnsi="Arial" w:cs="Arial"/>
          <w:b/>
          <w:sz w:val="24"/>
          <w:szCs w:val="24"/>
          <w:lang w:val="en-GB" w:eastAsia="en-US"/>
        </w:rPr>
        <w:t>0th</w:t>
      </w:r>
      <w:r w:rsidRPr="00CD5DF9">
        <w:rPr>
          <w:rFonts w:ascii="Arial" w:eastAsia="Times New Roman" w:hAnsi="Arial" w:cs="Arial"/>
          <w:b/>
          <w:sz w:val="24"/>
          <w:szCs w:val="24"/>
          <w:lang w:val="en-GB" w:eastAsia="en-US"/>
        </w:rPr>
        <w:t xml:space="preserve"> – 2</w:t>
      </w:r>
      <w:r w:rsidR="00D91251">
        <w:rPr>
          <w:rFonts w:ascii="Arial" w:eastAsia="Times New Roman" w:hAnsi="Arial" w:cs="Arial"/>
          <w:b/>
          <w:sz w:val="24"/>
          <w:szCs w:val="24"/>
          <w:lang w:val="en-GB" w:eastAsia="en-US"/>
        </w:rPr>
        <w:t>4</w:t>
      </w:r>
      <w:r w:rsidRPr="00CD5DF9">
        <w:rPr>
          <w:rFonts w:ascii="Arial" w:eastAsia="Times New Roman" w:hAnsi="Arial" w:cs="Arial"/>
          <w:b/>
          <w:sz w:val="24"/>
          <w:szCs w:val="24"/>
          <w:lang w:val="en-GB" w:eastAsia="en-US"/>
        </w:rPr>
        <w:t>th, 2024</w:t>
      </w:r>
    </w:p>
    <w:p w14:paraId="6CD8C537" w14:textId="77777777" w:rsidR="0083240D" w:rsidRPr="00D91251" w:rsidRDefault="0083240D" w:rsidP="0083240D">
      <w:pPr>
        <w:widowControl w:val="0"/>
        <w:spacing w:after="0"/>
        <w:jc w:val="left"/>
        <w:rPr>
          <w:rFonts w:ascii="Arial" w:eastAsia="Times New Roman" w:hAnsi="Arial"/>
          <w:b/>
          <w:bCs/>
          <w:sz w:val="24"/>
          <w:lang w:val="en-GB"/>
        </w:rPr>
      </w:pPr>
    </w:p>
    <w:p w14:paraId="5312B88E" w14:textId="74CE1CE2" w:rsidR="0083240D" w:rsidRPr="00250190" w:rsidRDefault="0083240D" w:rsidP="0083240D">
      <w:pPr>
        <w:tabs>
          <w:tab w:val="left" w:pos="1985"/>
        </w:tabs>
        <w:overflowPunct/>
        <w:autoSpaceDE/>
        <w:autoSpaceDN/>
        <w:adjustRightInd/>
        <w:spacing w:after="120" w:line="240" w:lineRule="auto"/>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Pr>
          <w:rFonts w:ascii="Arial" w:eastAsia="MS Mincho" w:hAnsi="Arial" w:cs="Arial"/>
          <w:b/>
          <w:bCs/>
          <w:sz w:val="24"/>
          <w:lang w:val="en-GB" w:eastAsia="en-US"/>
        </w:rPr>
        <w:t>8.4.</w:t>
      </w:r>
      <w:r w:rsidR="00353C3D">
        <w:rPr>
          <w:rFonts w:ascii="Arial" w:eastAsia="MS Mincho" w:hAnsi="Arial" w:cs="Arial"/>
          <w:b/>
          <w:bCs/>
          <w:sz w:val="24"/>
          <w:lang w:val="en-GB" w:eastAsia="en-US"/>
        </w:rPr>
        <w:t>4</w:t>
      </w:r>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5A91E0AA" w14:textId="77777777"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Pr="00A646DC">
        <w:rPr>
          <w:rFonts w:ascii="Arial" w:eastAsia="Times New Roman" w:hAnsi="Arial" w:cs="Arial"/>
          <w:b/>
          <w:bCs/>
          <w:sz w:val="24"/>
          <w:lang w:val="en-GB" w:eastAsia="en-US"/>
        </w:rPr>
        <w:t>Discussion on LP-WUS for RRC_CONNECTED mode</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0"/>
    </w:p>
    <w:p w14:paraId="1AF99BD6" w14:textId="77777777" w:rsidR="0083240D" w:rsidRPr="008E5499" w:rsidRDefault="0083240D" w:rsidP="0083240D">
      <w:pPr>
        <w:pStyle w:val="1"/>
        <w:keepLines/>
        <w:numPr>
          <w:ilvl w:val="0"/>
          <w:numId w:val="37"/>
        </w:numPr>
        <w:pBdr>
          <w:top w:val="single" w:sz="12" w:space="3" w:color="auto"/>
        </w:pBdr>
        <w:overflowPunct w:val="0"/>
        <w:autoSpaceDE w:val="0"/>
        <w:autoSpaceDN w:val="0"/>
        <w:adjustRightInd w:val="0"/>
        <w:spacing w:after="180"/>
        <w:jc w:val="left"/>
        <w:textAlignment w:val="baseline"/>
      </w:pPr>
      <w:r w:rsidRPr="00A6509D">
        <w:t>Introduction</w:t>
      </w:r>
    </w:p>
    <w:p w14:paraId="74DC3123" w14:textId="77777777" w:rsidR="0083240D" w:rsidRPr="00A646DC" w:rsidRDefault="0083240D" w:rsidP="0083240D">
      <w:pPr>
        <w:rPr>
          <w:rFonts w:eastAsiaTheme="minorEastAsia"/>
          <w:bCs/>
          <w:szCs w:val="22"/>
        </w:rPr>
      </w:pPr>
      <w:r w:rsidRPr="00A646DC">
        <w:rPr>
          <w:szCs w:val="21"/>
          <w:lang w:val="en-GB"/>
        </w:rPr>
        <w:t>In LP-WUS/WUR WID</w:t>
      </w:r>
      <w:r w:rsidRPr="00A646DC">
        <w:rPr>
          <w:rFonts w:eastAsiaTheme="minorEastAsia"/>
          <w:bCs/>
          <w:szCs w:val="22"/>
        </w:rPr>
        <w:t xml:space="preserve"> [1], the following objectives are included.</w:t>
      </w:r>
    </w:p>
    <w:tbl>
      <w:tblPr>
        <w:tblStyle w:val="af0"/>
        <w:tblW w:w="0" w:type="auto"/>
        <w:tblLook w:val="04A0" w:firstRow="1" w:lastRow="0" w:firstColumn="1" w:lastColumn="0" w:noHBand="0" w:noVBand="1"/>
      </w:tblPr>
      <w:tblGrid>
        <w:gridCol w:w="9628"/>
      </w:tblGrid>
      <w:tr w:rsidR="0083240D" w:rsidRPr="00B222AE" w14:paraId="75A814D9" w14:textId="77777777" w:rsidTr="00BA0D50">
        <w:tc>
          <w:tcPr>
            <w:tcW w:w="9628" w:type="dxa"/>
          </w:tcPr>
          <w:p w14:paraId="3E560819" w14:textId="77777777" w:rsidR="0083240D" w:rsidRPr="00886B23" w:rsidRDefault="0083240D" w:rsidP="0062474C">
            <w:pPr>
              <w:widowControl/>
              <w:numPr>
                <w:ilvl w:val="0"/>
                <w:numId w:val="40"/>
              </w:numPr>
              <w:overflowPunct/>
              <w:autoSpaceDE/>
              <w:autoSpaceDN/>
              <w:adjustRightInd/>
              <w:spacing w:after="0" w:line="240" w:lineRule="auto"/>
              <w:contextualSpacing/>
              <w:jc w:val="left"/>
              <w:textAlignment w:val="auto"/>
              <w:rPr>
                <w:bCs/>
              </w:rPr>
            </w:pPr>
            <w:r w:rsidRPr="00A646DC">
              <w:rPr>
                <w:bCs/>
                <w:highlight w:val="yellow"/>
                <w:lang w:bidi="ar"/>
              </w:rPr>
              <w:t>For</w:t>
            </w:r>
            <w:r w:rsidRPr="0062474C">
              <w:rPr>
                <w:bCs/>
                <w:highlight w:val="yellow"/>
                <w:lang w:bidi="ar"/>
              </w:rPr>
              <w:t xml:space="preserve"> </w:t>
            </w:r>
            <w:r w:rsidRPr="0062474C">
              <w:rPr>
                <w:rFonts w:ascii="Times" w:eastAsia="Yu Mincho" w:hAnsi="Times" w:cs="Times"/>
                <w:bCs/>
                <w:highlight w:val="yellow"/>
                <w:lang w:eastAsia="x-none"/>
              </w:rPr>
              <w:t>CONNECTED</w:t>
            </w:r>
            <w:r w:rsidRPr="0062474C">
              <w:rPr>
                <w:bCs/>
                <w:highlight w:val="yellow"/>
                <w:lang w:bidi="ar"/>
              </w:rPr>
              <w:t xml:space="preserve"> m</w:t>
            </w:r>
            <w:r w:rsidRPr="00A646DC">
              <w:rPr>
                <w:bCs/>
                <w:highlight w:val="yellow"/>
                <w:lang w:bidi="ar"/>
              </w:rPr>
              <w:t>ode, specify procedures to allow UE MR PDCCH monitoring triggered by LP-WUS including activation and deactivation procedure of LP-WUS monitoring</w:t>
            </w:r>
            <w:r>
              <w:rPr>
                <w:bCs/>
                <w:lang w:bidi="ar"/>
              </w:rPr>
              <w:t xml:space="preserve"> </w:t>
            </w:r>
            <w:r w:rsidRPr="00886B23">
              <w:rPr>
                <w:bCs/>
                <w:lang w:bidi="ar"/>
              </w:rPr>
              <w:t>(</w:t>
            </w:r>
            <w:r w:rsidRPr="00A646DC">
              <w:rPr>
                <w:bCs/>
                <w:highlight w:val="yellow"/>
                <w:lang w:bidi="ar"/>
              </w:rPr>
              <w:t>RAN2</w:t>
            </w:r>
            <w:r w:rsidRPr="00886B23">
              <w:rPr>
                <w:bCs/>
                <w:lang w:bidi="ar"/>
              </w:rPr>
              <w:t>, RAN1)</w:t>
            </w:r>
          </w:p>
          <w:p w14:paraId="05816EA4" w14:textId="77777777" w:rsidR="0083240D" w:rsidRDefault="0083240D" w:rsidP="0062474C">
            <w:pPr>
              <w:widowControl/>
              <w:numPr>
                <w:ilvl w:val="1"/>
                <w:numId w:val="40"/>
              </w:numPr>
              <w:overflowPunct/>
              <w:autoSpaceDE/>
              <w:autoSpaceDN/>
              <w:adjustRightInd/>
              <w:spacing w:after="0" w:line="240" w:lineRule="auto"/>
              <w:contextualSpacing/>
              <w:jc w:val="left"/>
              <w:textAlignment w:val="auto"/>
              <w:rPr>
                <w:bCs/>
              </w:rPr>
            </w:pPr>
            <w:r w:rsidRPr="0062474C">
              <w:rPr>
                <w:rFonts w:ascii="Times" w:eastAsia="Yu Mincho" w:hAnsi="Times" w:cs="Times"/>
                <w:bCs/>
                <w:lang w:eastAsia="x-none"/>
              </w:rPr>
              <w:t>Check</w:t>
            </w:r>
            <w:r>
              <w:rPr>
                <w:bCs/>
              </w:rPr>
              <w:t xml:space="preserve"> in RAN#105 for potential TU adjustment in RAN2</w:t>
            </w:r>
          </w:p>
          <w:p w14:paraId="517E4EF6" w14:textId="77777777" w:rsidR="0083240D" w:rsidRPr="00A646DC" w:rsidRDefault="0083240D" w:rsidP="0062474C">
            <w:pPr>
              <w:widowControl/>
              <w:numPr>
                <w:ilvl w:val="1"/>
                <w:numId w:val="40"/>
              </w:numPr>
              <w:overflowPunct/>
              <w:autoSpaceDE/>
              <w:autoSpaceDN/>
              <w:adjustRightInd/>
              <w:spacing w:after="0" w:line="240" w:lineRule="auto"/>
              <w:contextualSpacing/>
              <w:jc w:val="left"/>
              <w:textAlignment w:val="auto"/>
              <w:rPr>
                <w:bCs/>
              </w:rPr>
            </w:pPr>
            <w:r w:rsidRPr="00886B23">
              <w:rPr>
                <w:bCs/>
                <w:lang w:bidi="ar"/>
              </w:rPr>
              <w:t xml:space="preserve">Note: In </w:t>
            </w:r>
            <w:r w:rsidRPr="0062474C">
              <w:rPr>
                <w:rFonts w:ascii="Times" w:eastAsia="Yu Mincho" w:hAnsi="Times" w:cs="Times"/>
                <w:bCs/>
                <w:lang w:eastAsia="x-none"/>
              </w:rPr>
              <w:t>CONNECTED</w:t>
            </w:r>
            <w:r w:rsidRPr="00886B23">
              <w:rPr>
                <w:bCs/>
                <w:lang w:bidi="ar"/>
              </w:rPr>
              <w:t xml:space="preserve"> mode, UE MR ultra-deep sleep is not considered, and UE RRM/RLM/BFD/CSI measurements are performed by MR</w:t>
            </w:r>
          </w:p>
        </w:tc>
      </w:tr>
    </w:tbl>
    <w:p w14:paraId="4C34AEBC" w14:textId="77777777" w:rsidR="0083240D" w:rsidRPr="009C4FD3" w:rsidRDefault="0083240D" w:rsidP="00166684">
      <w:pPr>
        <w:spacing w:before="240" w:after="120" w:line="240" w:lineRule="auto"/>
        <w:rPr>
          <w:szCs w:val="22"/>
          <w:lang w:val="en-GB"/>
        </w:rPr>
      </w:pPr>
      <w:r w:rsidRPr="009C4FD3">
        <w:rPr>
          <w:szCs w:val="22"/>
          <w:lang w:val="en-GB"/>
        </w:rPr>
        <w:t xml:space="preserve">In this contribution, we discuss </w:t>
      </w:r>
      <w:r w:rsidRPr="009C4FD3">
        <w:rPr>
          <w:rFonts w:hint="eastAsia"/>
          <w:szCs w:val="22"/>
          <w:lang w:val="en-GB"/>
        </w:rPr>
        <w:t>high</w:t>
      </w:r>
      <w:r>
        <w:rPr>
          <w:szCs w:val="22"/>
          <w:lang w:val="en-GB"/>
        </w:rPr>
        <w:t>er</w:t>
      </w:r>
      <w:r w:rsidRPr="009C4FD3">
        <w:rPr>
          <w:szCs w:val="22"/>
          <w:lang w:val="en-GB"/>
        </w:rPr>
        <w:t xml:space="preserve"> layer design for CONNECTED mode.</w:t>
      </w:r>
    </w:p>
    <w:p w14:paraId="1C203D56" w14:textId="77777777" w:rsidR="0083240D" w:rsidRDefault="0083240D" w:rsidP="0083240D">
      <w:pPr>
        <w:pStyle w:val="1"/>
        <w:keepLines/>
        <w:numPr>
          <w:ilvl w:val="0"/>
          <w:numId w:val="37"/>
        </w:numPr>
        <w:pBdr>
          <w:top w:val="single" w:sz="12" w:space="4" w:color="auto"/>
        </w:pBdr>
        <w:overflowPunct w:val="0"/>
        <w:autoSpaceDE w:val="0"/>
        <w:autoSpaceDN w:val="0"/>
        <w:adjustRightInd w:val="0"/>
        <w:spacing w:after="180"/>
        <w:jc w:val="left"/>
        <w:textAlignment w:val="baseline"/>
      </w:pPr>
      <w:r w:rsidRPr="00A6509D">
        <w:t>Discussion</w:t>
      </w:r>
      <w:bookmarkStart w:id="1" w:name="OLE_LINK139"/>
      <w:bookmarkStart w:id="2" w:name="OLE_LINK140"/>
    </w:p>
    <w:p w14:paraId="1BDDDA52" w14:textId="05A170EF" w:rsidR="0083240D" w:rsidRDefault="0083240D" w:rsidP="00166684">
      <w:pPr>
        <w:spacing w:line="240" w:lineRule="auto"/>
        <w:rPr>
          <w:szCs w:val="22"/>
          <w:lang w:val="en-GB"/>
        </w:rPr>
      </w:pPr>
      <w:r>
        <w:rPr>
          <w:rFonts w:eastAsiaTheme="minorEastAsia"/>
          <w:lang w:val="en-GB"/>
        </w:rPr>
        <w:t xml:space="preserve">In </w:t>
      </w:r>
      <w:r w:rsidR="00CD5DF9" w:rsidRPr="002D4959">
        <w:rPr>
          <w:rFonts w:eastAsiaTheme="minorEastAsia"/>
          <w:lang w:val="en-GB"/>
        </w:rPr>
        <w:t>RAN1#116</w:t>
      </w:r>
      <w:r w:rsidR="00CD5DF9">
        <w:rPr>
          <w:rFonts w:eastAsiaTheme="minorEastAsia"/>
          <w:lang w:val="en-GB"/>
        </w:rPr>
        <w:t xml:space="preserve"> and </w:t>
      </w:r>
      <w:r w:rsidRPr="002D4959">
        <w:rPr>
          <w:rFonts w:eastAsiaTheme="minorEastAsia"/>
          <w:lang w:val="en-GB"/>
        </w:rPr>
        <w:t>RAN1#116</w:t>
      </w:r>
      <w:r w:rsidR="00CD5DF9">
        <w:rPr>
          <w:rFonts w:eastAsiaTheme="minorEastAsia"/>
          <w:lang w:val="en-GB"/>
        </w:rPr>
        <w:t>bis</w:t>
      </w:r>
      <w:r>
        <w:rPr>
          <w:rFonts w:eastAsiaTheme="minorEastAsia"/>
          <w:lang w:val="en-GB"/>
        </w:rPr>
        <w:t xml:space="preserve"> meeting, the following agreements were reached for </w:t>
      </w:r>
      <w:r w:rsidRPr="009C4FD3">
        <w:rPr>
          <w:szCs w:val="22"/>
          <w:lang w:val="en-GB"/>
        </w:rPr>
        <w:t>CONNECTED mode</w:t>
      </w:r>
      <w:r>
        <w:rPr>
          <w:szCs w:val="22"/>
          <w:lang w:val="en-GB"/>
        </w:rPr>
        <w:t>.</w:t>
      </w:r>
    </w:p>
    <w:tbl>
      <w:tblPr>
        <w:tblStyle w:val="af0"/>
        <w:tblW w:w="0" w:type="auto"/>
        <w:tblLook w:val="04A0" w:firstRow="1" w:lastRow="0" w:firstColumn="1" w:lastColumn="0" w:noHBand="0" w:noVBand="1"/>
      </w:tblPr>
      <w:tblGrid>
        <w:gridCol w:w="9628"/>
      </w:tblGrid>
      <w:tr w:rsidR="0083240D" w:rsidRPr="00EA0FC0" w14:paraId="33AAB9B4" w14:textId="77777777" w:rsidTr="00BA0D50">
        <w:tc>
          <w:tcPr>
            <w:tcW w:w="9628" w:type="dxa"/>
          </w:tcPr>
          <w:p w14:paraId="36B806A1" w14:textId="77777777" w:rsidR="00CD5DF9" w:rsidRPr="00EA0FC0" w:rsidRDefault="00CD5DF9" w:rsidP="00EA0FC0">
            <w:pPr>
              <w:widowControl/>
              <w:autoSpaceDE/>
              <w:autoSpaceDN/>
              <w:spacing w:after="0" w:line="240" w:lineRule="exact"/>
              <w:jc w:val="left"/>
              <w:rPr>
                <w:rFonts w:ascii="Times" w:hAnsi="Times"/>
                <w:b/>
                <w:bCs/>
                <w:sz w:val="20"/>
                <w:highlight w:val="green"/>
                <w:lang w:val="en-GB" w:eastAsia="x-none"/>
              </w:rPr>
            </w:pPr>
            <w:r w:rsidRPr="00EA0FC0">
              <w:rPr>
                <w:rFonts w:ascii="Times" w:hAnsi="Times"/>
                <w:b/>
                <w:bCs/>
                <w:sz w:val="20"/>
                <w:highlight w:val="green"/>
                <w:lang w:val="en-GB" w:eastAsia="x-none"/>
              </w:rPr>
              <w:t>Agreement</w:t>
            </w:r>
          </w:p>
          <w:p w14:paraId="4CE30CE7" w14:textId="77777777" w:rsidR="00CD5DF9" w:rsidRPr="00EA0FC0" w:rsidRDefault="00CD5DF9" w:rsidP="00EA0FC0">
            <w:pPr>
              <w:widowControl/>
              <w:numPr>
                <w:ilvl w:val="0"/>
                <w:numId w:val="48"/>
              </w:numPr>
              <w:overflowPunct/>
              <w:autoSpaceDE/>
              <w:autoSpaceDN/>
              <w:adjustRightInd/>
              <w:spacing w:after="0" w:line="240" w:lineRule="exact"/>
              <w:contextualSpacing/>
              <w:jc w:val="left"/>
              <w:textAlignment w:val="auto"/>
              <w:rPr>
                <w:rFonts w:ascii="Times" w:eastAsia="Yu Mincho" w:hAnsi="Times"/>
                <w:bCs/>
                <w:sz w:val="20"/>
                <w:szCs w:val="22"/>
                <w:lang w:eastAsia="x-none"/>
              </w:rPr>
            </w:pPr>
            <w:r w:rsidRPr="00EA0FC0">
              <w:rPr>
                <w:rFonts w:ascii="Times" w:hAnsi="Times"/>
                <w:bCs/>
                <w:sz w:val="20"/>
                <w:szCs w:val="22"/>
                <w:lang w:eastAsia="x-none"/>
              </w:rPr>
              <w:t>For RRC CONNECTED mode, from RAN1 perspective, further study following LP-WUS procedures to trigger PDCCH monitoring:</w:t>
            </w:r>
          </w:p>
          <w:p w14:paraId="3D72DF85" w14:textId="77777777" w:rsidR="00CD5DF9" w:rsidRPr="00EA0FC0" w:rsidRDefault="00CD5DF9" w:rsidP="00EA0FC0">
            <w:pPr>
              <w:widowControl/>
              <w:numPr>
                <w:ilvl w:val="1"/>
                <w:numId w:val="48"/>
              </w:numPr>
              <w:overflowPunct/>
              <w:autoSpaceDE/>
              <w:autoSpaceDN/>
              <w:adjustRightInd/>
              <w:spacing w:after="0" w:line="240" w:lineRule="exact"/>
              <w:contextualSpacing/>
              <w:jc w:val="left"/>
              <w:textAlignment w:val="auto"/>
              <w:rPr>
                <w:rFonts w:ascii="Times" w:eastAsia="Yu Mincho" w:hAnsi="Times"/>
                <w:bCs/>
                <w:sz w:val="20"/>
                <w:szCs w:val="22"/>
                <w:lang w:eastAsia="x-none"/>
              </w:rPr>
            </w:pPr>
            <w:r w:rsidRPr="00EA0FC0">
              <w:rPr>
                <w:rFonts w:ascii="Times" w:hAnsi="Times"/>
                <w:bCs/>
                <w:sz w:val="20"/>
                <w:szCs w:val="22"/>
                <w:lang w:val="en-GB" w:eastAsia="x-none"/>
              </w:rPr>
              <w:t>Case 1: PDCCH monitoring is triggered by LP-WUS with C-DRX configuration</w:t>
            </w:r>
          </w:p>
          <w:p w14:paraId="7AF5D6D7" w14:textId="77777777" w:rsidR="00CD5DF9" w:rsidRPr="00EA0FC0" w:rsidRDefault="00CD5DF9" w:rsidP="00EA0FC0">
            <w:pPr>
              <w:widowControl/>
              <w:numPr>
                <w:ilvl w:val="2"/>
                <w:numId w:val="48"/>
              </w:numPr>
              <w:overflowPunct/>
              <w:autoSpaceDE/>
              <w:autoSpaceDN/>
              <w:adjustRightInd/>
              <w:spacing w:after="0" w:line="240" w:lineRule="exact"/>
              <w:contextualSpacing/>
              <w:jc w:val="left"/>
              <w:textAlignment w:val="auto"/>
              <w:rPr>
                <w:rFonts w:ascii="Times" w:eastAsia="Yu Mincho" w:hAnsi="Times"/>
                <w:bCs/>
                <w:sz w:val="20"/>
                <w:szCs w:val="22"/>
                <w:lang w:eastAsia="x-none"/>
              </w:rPr>
            </w:pPr>
            <w:r w:rsidRPr="00EA0FC0">
              <w:rPr>
                <w:rFonts w:ascii="Times" w:hAnsi="Times"/>
                <w:bCs/>
                <w:sz w:val="20"/>
                <w:szCs w:val="22"/>
                <w:lang w:eastAsia="x-none"/>
              </w:rPr>
              <w:t xml:space="preserve">Option 1-1: </w:t>
            </w:r>
            <w:r w:rsidRPr="00EA0FC0">
              <w:rPr>
                <w:rFonts w:ascii="Times" w:hAnsi="Times"/>
                <w:bCs/>
                <w:sz w:val="20"/>
                <w:szCs w:val="22"/>
                <w:lang w:val="en-GB" w:eastAsia="x-none"/>
              </w:rPr>
              <w:t xml:space="preserve">LP-WUS monitoring according to the LP-WUS monitoring configuration before </w:t>
            </w:r>
            <w:proofErr w:type="spellStart"/>
            <w:r w:rsidRPr="00EA0FC0">
              <w:rPr>
                <w:rFonts w:ascii="Times" w:hAnsi="Times"/>
                <w:bCs/>
                <w:sz w:val="20"/>
                <w:szCs w:val="22"/>
                <w:lang w:val="en-GB" w:eastAsia="x-none"/>
              </w:rPr>
              <w:t>drx-onDurationTimer</w:t>
            </w:r>
            <w:proofErr w:type="spellEnd"/>
            <w:r w:rsidRPr="00EA0FC0">
              <w:rPr>
                <w:rFonts w:ascii="Times" w:hAnsi="Times"/>
                <w:bCs/>
                <w:sz w:val="20"/>
                <w:szCs w:val="22"/>
                <w:lang w:val="en-GB" w:eastAsia="x-none"/>
              </w:rPr>
              <w:t xml:space="preserve"> to trigger the starting of the </w:t>
            </w:r>
            <w:proofErr w:type="spellStart"/>
            <w:r w:rsidRPr="00EA0FC0">
              <w:rPr>
                <w:rFonts w:ascii="Times" w:hAnsi="Times"/>
                <w:bCs/>
                <w:sz w:val="20"/>
                <w:szCs w:val="22"/>
                <w:lang w:val="en-GB" w:eastAsia="x-none"/>
              </w:rPr>
              <w:t>drx-onDurationTimer</w:t>
            </w:r>
            <w:proofErr w:type="spellEnd"/>
            <w:r w:rsidRPr="00EA0FC0">
              <w:rPr>
                <w:rFonts w:ascii="Times" w:hAnsi="Times"/>
                <w:bCs/>
                <w:sz w:val="20"/>
                <w:szCs w:val="22"/>
                <w:lang w:val="en-GB" w:eastAsia="x-none"/>
              </w:rPr>
              <w:t>.</w:t>
            </w:r>
          </w:p>
          <w:p w14:paraId="443FFB07" w14:textId="77777777" w:rsidR="00CD5DF9" w:rsidRPr="00EA0FC0" w:rsidRDefault="00CD5DF9" w:rsidP="00EA0FC0">
            <w:pPr>
              <w:widowControl/>
              <w:numPr>
                <w:ilvl w:val="3"/>
                <w:numId w:val="48"/>
              </w:numPr>
              <w:overflowPunct/>
              <w:autoSpaceDE/>
              <w:autoSpaceDN/>
              <w:adjustRightInd/>
              <w:spacing w:after="0" w:line="240" w:lineRule="exact"/>
              <w:contextualSpacing/>
              <w:jc w:val="left"/>
              <w:textAlignment w:val="auto"/>
              <w:rPr>
                <w:rFonts w:ascii="Times" w:eastAsia="Yu Mincho" w:hAnsi="Times"/>
                <w:bCs/>
                <w:sz w:val="20"/>
                <w:szCs w:val="22"/>
                <w:lang w:eastAsia="x-none"/>
              </w:rPr>
            </w:pPr>
            <w:r w:rsidRPr="00EA0FC0">
              <w:rPr>
                <w:rFonts w:ascii="Times" w:hAnsi="Times"/>
                <w:bCs/>
                <w:sz w:val="20"/>
                <w:szCs w:val="22"/>
                <w:lang w:val="en-GB" w:eastAsia="x-none"/>
              </w:rPr>
              <w:t>This option may replace DCP functionality</w:t>
            </w:r>
          </w:p>
          <w:p w14:paraId="658E1E5F" w14:textId="77777777" w:rsidR="00CD5DF9" w:rsidRPr="00EA0FC0" w:rsidRDefault="00CD5DF9" w:rsidP="00EA0FC0">
            <w:pPr>
              <w:widowControl/>
              <w:numPr>
                <w:ilvl w:val="2"/>
                <w:numId w:val="48"/>
              </w:numPr>
              <w:overflowPunct/>
              <w:autoSpaceDE/>
              <w:autoSpaceDN/>
              <w:adjustRightInd/>
              <w:spacing w:after="0" w:line="240" w:lineRule="exact"/>
              <w:contextualSpacing/>
              <w:jc w:val="left"/>
              <w:textAlignment w:val="auto"/>
              <w:rPr>
                <w:rFonts w:ascii="Times" w:hAnsi="Times"/>
                <w:bCs/>
                <w:sz w:val="20"/>
                <w:szCs w:val="22"/>
                <w:lang w:eastAsia="x-none"/>
              </w:rPr>
            </w:pPr>
            <w:r w:rsidRPr="00EA0FC0">
              <w:rPr>
                <w:rFonts w:ascii="Times" w:hAnsi="Times"/>
                <w:bCs/>
                <w:sz w:val="20"/>
                <w:szCs w:val="22"/>
                <w:lang w:eastAsia="x-none"/>
              </w:rPr>
              <w:t>Option 1-2: LP-WUS monitoring outside at least legacy C-DRX active time according to the LP-WUS monitoring configuration to trigger PDCCH monitoring.</w:t>
            </w:r>
          </w:p>
          <w:p w14:paraId="183012C2" w14:textId="77777777" w:rsidR="00CD5DF9" w:rsidRPr="00EA0FC0" w:rsidRDefault="00CD5DF9" w:rsidP="00EA0FC0">
            <w:pPr>
              <w:widowControl/>
              <w:numPr>
                <w:ilvl w:val="3"/>
                <w:numId w:val="48"/>
              </w:numPr>
              <w:overflowPunct/>
              <w:autoSpaceDE/>
              <w:autoSpaceDN/>
              <w:adjustRightInd/>
              <w:spacing w:after="0" w:line="240" w:lineRule="exact"/>
              <w:contextualSpacing/>
              <w:jc w:val="left"/>
              <w:textAlignment w:val="auto"/>
              <w:rPr>
                <w:rFonts w:ascii="Times" w:hAnsi="Times"/>
                <w:bCs/>
                <w:sz w:val="20"/>
                <w:szCs w:val="22"/>
                <w:lang w:eastAsia="x-none"/>
              </w:rPr>
            </w:pPr>
            <w:r w:rsidRPr="00EA0FC0">
              <w:rPr>
                <w:rFonts w:ascii="Times" w:hAnsi="Times"/>
                <w:bCs/>
                <w:sz w:val="20"/>
                <w:szCs w:val="22"/>
                <w:lang w:eastAsia="x-none"/>
              </w:rPr>
              <w:t xml:space="preserve">PDCCH monitoring possibly irrespective of </w:t>
            </w:r>
            <w:proofErr w:type="spellStart"/>
            <w:r w:rsidRPr="00EA0FC0">
              <w:rPr>
                <w:rFonts w:ascii="Times" w:hAnsi="Times"/>
                <w:bCs/>
                <w:sz w:val="20"/>
                <w:szCs w:val="22"/>
                <w:lang w:eastAsia="x-none"/>
              </w:rPr>
              <w:t>drx</w:t>
            </w:r>
            <w:proofErr w:type="spellEnd"/>
            <w:r w:rsidRPr="00EA0FC0">
              <w:rPr>
                <w:rFonts w:ascii="Times" w:hAnsi="Times"/>
                <w:bCs/>
                <w:sz w:val="20"/>
                <w:szCs w:val="22"/>
                <w:lang w:eastAsia="x-none"/>
              </w:rPr>
              <w:t>-</w:t>
            </w:r>
            <w:proofErr w:type="spellStart"/>
            <w:r w:rsidRPr="00EA0FC0">
              <w:rPr>
                <w:rFonts w:ascii="Times" w:hAnsi="Times"/>
                <w:bCs/>
                <w:sz w:val="20"/>
                <w:szCs w:val="22"/>
                <w:lang w:val="en-GB" w:eastAsia="x-none"/>
              </w:rPr>
              <w:t>onDurationTimer</w:t>
            </w:r>
            <w:proofErr w:type="spellEnd"/>
          </w:p>
          <w:p w14:paraId="074C53B4" w14:textId="77777777" w:rsidR="00CD5DF9" w:rsidRPr="00EA0FC0" w:rsidRDefault="00CD5DF9" w:rsidP="00EA0FC0">
            <w:pPr>
              <w:widowControl/>
              <w:numPr>
                <w:ilvl w:val="4"/>
                <w:numId w:val="48"/>
              </w:numPr>
              <w:overflowPunct/>
              <w:autoSpaceDE/>
              <w:autoSpaceDN/>
              <w:adjustRightInd/>
              <w:spacing w:after="0" w:line="240" w:lineRule="exact"/>
              <w:contextualSpacing/>
              <w:jc w:val="left"/>
              <w:textAlignment w:val="auto"/>
              <w:rPr>
                <w:bCs/>
                <w:sz w:val="20"/>
                <w:szCs w:val="22"/>
                <w:lang w:eastAsia="x-none"/>
              </w:rPr>
            </w:pPr>
            <w:r w:rsidRPr="00EA0FC0">
              <w:rPr>
                <w:bCs/>
                <w:sz w:val="20"/>
                <w:szCs w:val="22"/>
                <w:lang w:eastAsia="x-none"/>
              </w:rPr>
              <w:t xml:space="preserve">Option 1-2-1: PDCCH monitoring may be additionally triggered based on legacy C-DRX cycle and </w:t>
            </w:r>
            <w:proofErr w:type="spellStart"/>
            <w:r w:rsidRPr="00EA0FC0">
              <w:rPr>
                <w:bCs/>
                <w:sz w:val="20"/>
                <w:szCs w:val="22"/>
                <w:lang w:eastAsia="x-none"/>
              </w:rPr>
              <w:t>drx-onDurationTimer</w:t>
            </w:r>
            <w:proofErr w:type="spellEnd"/>
            <w:r w:rsidRPr="00EA0FC0">
              <w:rPr>
                <w:bCs/>
                <w:sz w:val="20"/>
                <w:szCs w:val="22"/>
                <w:lang w:eastAsia="x-none"/>
              </w:rPr>
              <w:t xml:space="preserve"> when monitoring LP-WUS</w:t>
            </w:r>
          </w:p>
          <w:p w14:paraId="1633CED9" w14:textId="77777777" w:rsidR="00CD5DF9" w:rsidRPr="00EA0FC0" w:rsidRDefault="00CD5DF9" w:rsidP="00EA0FC0">
            <w:pPr>
              <w:widowControl/>
              <w:numPr>
                <w:ilvl w:val="5"/>
                <w:numId w:val="48"/>
              </w:numPr>
              <w:overflowPunct/>
              <w:autoSpaceDE/>
              <w:autoSpaceDN/>
              <w:adjustRightInd/>
              <w:spacing w:after="0" w:line="240" w:lineRule="exact"/>
              <w:contextualSpacing/>
              <w:jc w:val="left"/>
              <w:textAlignment w:val="auto"/>
              <w:rPr>
                <w:bCs/>
                <w:sz w:val="20"/>
                <w:szCs w:val="22"/>
                <w:lang w:eastAsia="x-none"/>
              </w:rPr>
            </w:pPr>
            <w:r w:rsidRPr="00EA0FC0">
              <w:rPr>
                <w:rFonts w:eastAsia="Yu Mincho" w:hint="eastAsia"/>
                <w:bCs/>
                <w:sz w:val="20"/>
                <w:szCs w:val="22"/>
                <w:lang w:eastAsia="x-none"/>
              </w:rPr>
              <w:t>I</w:t>
            </w:r>
            <w:r w:rsidRPr="00EA0FC0">
              <w:rPr>
                <w:rFonts w:eastAsia="Yu Mincho"/>
                <w:bCs/>
                <w:sz w:val="20"/>
                <w:szCs w:val="22"/>
                <w:lang w:eastAsia="x-none"/>
              </w:rPr>
              <w:t>f this is adopted, it should be configured together with Option 1-1 to achieve power saving gain compared to legacy C-DRX</w:t>
            </w:r>
          </w:p>
          <w:p w14:paraId="5C9325FC" w14:textId="77777777" w:rsidR="00CD5DF9" w:rsidRPr="00EA0FC0" w:rsidRDefault="00CD5DF9" w:rsidP="00EA0FC0">
            <w:pPr>
              <w:widowControl/>
              <w:numPr>
                <w:ilvl w:val="4"/>
                <w:numId w:val="48"/>
              </w:numPr>
              <w:overflowPunct/>
              <w:autoSpaceDE/>
              <w:autoSpaceDN/>
              <w:adjustRightInd/>
              <w:spacing w:after="0" w:line="240" w:lineRule="exact"/>
              <w:contextualSpacing/>
              <w:jc w:val="left"/>
              <w:textAlignment w:val="auto"/>
              <w:rPr>
                <w:bCs/>
                <w:sz w:val="20"/>
                <w:szCs w:val="22"/>
                <w:lang w:eastAsia="x-none"/>
              </w:rPr>
            </w:pPr>
            <w:r w:rsidRPr="00EA0FC0">
              <w:rPr>
                <w:bCs/>
                <w:sz w:val="20"/>
                <w:szCs w:val="22"/>
                <w:lang w:eastAsia="x-none"/>
              </w:rPr>
              <w:t xml:space="preserve">Option 1-2-2: PDCCH monitoring is not triggered by legacy C-DRX cycle and </w:t>
            </w:r>
            <w:proofErr w:type="spellStart"/>
            <w:r w:rsidRPr="00EA0FC0">
              <w:rPr>
                <w:bCs/>
                <w:sz w:val="20"/>
                <w:szCs w:val="22"/>
                <w:lang w:eastAsia="x-none"/>
              </w:rPr>
              <w:t>drx-onDurationTimer</w:t>
            </w:r>
            <w:proofErr w:type="spellEnd"/>
            <w:r w:rsidRPr="00EA0FC0">
              <w:rPr>
                <w:bCs/>
                <w:sz w:val="20"/>
                <w:szCs w:val="22"/>
                <w:lang w:eastAsia="x-none"/>
              </w:rPr>
              <w:t xml:space="preserve"> when monitoring LP-WUS</w:t>
            </w:r>
          </w:p>
          <w:p w14:paraId="14251582" w14:textId="77777777" w:rsidR="00CD5DF9" w:rsidRPr="00EA0FC0" w:rsidRDefault="00CD5DF9" w:rsidP="00EA0FC0">
            <w:pPr>
              <w:widowControl/>
              <w:numPr>
                <w:ilvl w:val="2"/>
                <w:numId w:val="48"/>
              </w:numPr>
              <w:overflowPunct/>
              <w:autoSpaceDE/>
              <w:autoSpaceDN/>
              <w:adjustRightInd/>
              <w:spacing w:after="0" w:line="240" w:lineRule="exact"/>
              <w:contextualSpacing/>
              <w:jc w:val="left"/>
              <w:textAlignment w:val="auto"/>
              <w:rPr>
                <w:rFonts w:ascii="Times" w:hAnsi="Times"/>
                <w:bCs/>
                <w:sz w:val="20"/>
                <w:szCs w:val="22"/>
                <w:lang w:eastAsia="x-none"/>
              </w:rPr>
            </w:pPr>
            <w:r w:rsidRPr="00EA0FC0">
              <w:rPr>
                <w:rFonts w:ascii="Times" w:hAnsi="Times"/>
                <w:bCs/>
                <w:sz w:val="20"/>
                <w:szCs w:val="22"/>
                <w:lang w:eastAsia="x-none"/>
              </w:rPr>
              <w:t>Option 1-3: LP-WUS monitoring inside at least legacy C-DRX active time according to the LP-WUS monitoring configuration to trigger PDCCH monitoring.</w:t>
            </w:r>
          </w:p>
          <w:p w14:paraId="670E9ECB" w14:textId="2904DAA6" w:rsidR="00CD5DF9" w:rsidRPr="00EA0FC0" w:rsidRDefault="00CD5DF9" w:rsidP="00EA0FC0">
            <w:pPr>
              <w:widowControl/>
              <w:numPr>
                <w:ilvl w:val="0"/>
                <w:numId w:val="48"/>
              </w:numPr>
              <w:overflowPunct/>
              <w:autoSpaceDE/>
              <w:autoSpaceDN/>
              <w:adjustRightInd/>
              <w:spacing w:after="0" w:line="240" w:lineRule="exact"/>
              <w:contextualSpacing/>
              <w:jc w:val="left"/>
              <w:textAlignment w:val="auto"/>
              <w:rPr>
                <w:rFonts w:ascii="Times" w:eastAsia="Yu Mincho" w:hAnsi="Times"/>
                <w:bCs/>
                <w:sz w:val="20"/>
                <w:szCs w:val="22"/>
                <w:lang w:eastAsia="x-none"/>
              </w:rPr>
            </w:pPr>
            <w:r w:rsidRPr="00EA0FC0">
              <w:rPr>
                <w:rFonts w:ascii="Times" w:eastAsia="Yu Mincho" w:hAnsi="Times"/>
                <w:bCs/>
                <w:sz w:val="20"/>
                <w:szCs w:val="22"/>
                <w:lang w:eastAsia="x-none"/>
              </w:rPr>
              <w:t>Combination of options in Case 1 should be considered.</w:t>
            </w:r>
          </w:p>
          <w:p w14:paraId="36EECE94" w14:textId="77777777" w:rsidR="00CD5DF9" w:rsidRPr="00EA0FC0" w:rsidRDefault="00CD5DF9" w:rsidP="00EA0FC0">
            <w:pPr>
              <w:widowControl/>
              <w:numPr>
                <w:ilvl w:val="0"/>
                <w:numId w:val="48"/>
              </w:numPr>
              <w:overflowPunct/>
              <w:autoSpaceDE/>
              <w:autoSpaceDN/>
              <w:adjustRightInd/>
              <w:spacing w:after="0" w:line="240" w:lineRule="exact"/>
              <w:contextualSpacing/>
              <w:jc w:val="left"/>
              <w:textAlignment w:val="auto"/>
              <w:rPr>
                <w:rFonts w:ascii="Times" w:eastAsia="Yu Mincho" w:hAnsi="Times"/>
                <w:bCs/>
                <w:sz w:val="20"/>
                <w:szCs w:val="22"/>
                <w:lang w:eastAsia="x-none"/>
              </w:rPr>
            </w:pPr>
            <w:r w:rsidRPr="00EA0FC0">
              <w:rPr>
                <w:rFonts w:ascii="Times" w:eastAsia="Yu Mincho" w:hAnsi="Times"/>
                <w:bCs/>
                <w:sz w:val="20"/>
                <w:szCs w:val="22"/>
                <w:lang w:eastAsia="x-none"/>
              </w:rPr>
              <w:t xml:space="preserve">RAN1 does not discuss C-DRX related timers other than </w:t>
            </w:r>
            <w:proofErr w:type="spellStart"/>
            <w:r w:rsidRPr="00EA0FC0">
              <w:rPr>
                <w:rFonts w:ascii="Times" w:eastAsia="Yu Mincho" w:hAnsi="Times"/>
                <w:bCs/>
                <w:sz w:val="20"/>
                <w:szCs w:val="22"/>
                <w:lang w:eastAsia="x-none"/>
              </w:rPr>
              <w:t>drx-onDurationTimer</w:t>
            </w:r>
            <w:proofErr w:type="spellEnd"/>
            <w:r w:rsidRPr="00EA0FC0">
              <w:rPr>
                <w:rFonts w:ascii="Times" w:eastAsia="Yu Mincho" w:hAnsi="Times"/>
                <w:bCs/>
                <w:sz w:val="20"/>
                <w:szCs w:val="22"/>
                <w:lang w:eastAsia="x-none"/>
              </w:rPr>
              <w:t>, this topic is up to RAN2</w:t>
            </w:r>
          </w:p>
          <w:p w14:paraId="0277CEC6" w14:textId="77777777" w:rsidR="00CD5DF9" w:rsidRPr="00EA0FC0" w:rsidRDefault="00CD5DF9" w:rsidP="00EA0FC0">
            <w:pPr>
              <w:widowControl/>
              <w:numPr>
                <w:ilvl w:val="0"/>
                <w:numId w:val="48"/>
              </w:numPr>
              <w:overflowPunct/>
              <w:autoSpaceDE/>
              <w:autoSpaceDN/>
              <w:adjustRightInd/>
              <w:spacing w:after="0" w:line="240" w:lineRule="exact"/>
              <w:contextualSpacing/>
              <w:jc w:val="left"/>
              <w:textAlignment w:val="auto"/>
              <w:rPr>
                <w:rFonts w:ascii="Times" w:eastAsia="Yu Mincho" w:hAnsi="Times"/>
                <w:bCs/>
                <w:sz w:val="20"/>
                <w:szCs w:val="22"/>
                <w:lang w:eastAsia="x-none"/>
              </w:rPr>
            </w:pPr>
            <w:r w:rsidRPr="00EA0FC0">
              <w:rPr>
                <w:rFonts w:ascii="Times" w:eastAsia="Yu Mincho" w:hAnsi="Times"/>
                <w:bCs/>
                <w:sz w:val="20"/>
                <w:szCs w:val="22"/>
                <w:lang w:eastAsia="x-none"/>
              </w:rPr>
              <w:t>Note: Above does not preclude to support fallback mechanism to trigger PDCCH monitoring, if any</w:t>
            </w:r>
          </w:p>
          <w:p w14:paraId="7B6BF2BD" w14:textId="77777777" w:rsidR="0083240D" w:rsidRPr="00EA0FC0" w:rsidRDefault="0083240D" w:rsidP="00EA0FC0">
            <w:pPr>
              <w:widowControl/>
              <w:autoSpaceDE/>
              <w:autoSpaceDN/>
              <w:spacing w:after="0" w:line="240" w:lineRule="exact"/>
              <w:jc w:val="left"/>
              <w:rPr>
                <w:rFonts w:ascii="Times" w:hAnsi="Times" w:cs="Times"/>
                <w:b/>
                <w:bCs/>
                <w:sz w:val="20"/>
                <w:highlight w:val="green"/>
                <w:lang w:eastAsia="x-none"/>
              </w:rPr>
            </w:pPr>
          </w:p>
          <w:p w14:paraId="774C318C" w14:textId="77777777" w:rsidR="0083240D" w:rsidRPr="00EA0FC0" w:rsidRDefault="0083240D" w:rsidP="00EA0FC0">
            <w:pPr>
              <w:widowControl/>
              <w:autoSpaceDE/>
              <w:autoSpaceDN/>
              <w:spacing w:after="0" w:line="240" w:lineRule="exact"/>
              <w:jc w:val="left"/>
              <w:rPr>
                <w:rFonts w:ascii="Times" w:hAnsi="Times" w:cs="Times"/>
                <w:b/>
                <w:bCs/>
                <w:sz w:val="20"/>
                <w:highlight w:val="green"/>
                <w:lang w:val="en-GB" w:eastAsia="x-none"/>
              </w:rPr>
            </w:pPr>
            <w:r w:rsidRPr="00EA0FC0">
              <w:rPr>
                <w:rFonts w:ascii="Times" w:hAnsi="Times" w:cs="Times"/>
                <w:b/>
                <w:bCs/>
                <w:sz w:val="20"/>
                <w:highlight w:val="green"/>
                <w:lang w:val="en-GB" w:eastAsia="x-none"/>
              </w:rPr>
              <w:t>Agreement</w:t>
            </w:r>
          </w:p>
          <w:p w14:paraId="4115AF7C" w14:textId="77777777" w:rsidR="0083240D" w:rsidRPr="00EA0FC0" w:rsidRDefault="0083240D" w:rsidP="00EA0FC0">
            <w:pPr>
              <w:widowControl/>
              <w:autoSpaceDE/>
              <w:autoSpaceDN/>
              <w:spacing w:after="0" w:line="240" w:lineRule="exact"/>
              <w:contextualSpacing/>
              <w:rPr>
                <w:rFonts w:ascii="Times" w:eastAsia="Yu Mincho" w:hAnsi="Times" w:cs="Times"/>
                <w:bCs/>
                <w:sz w:val="20"/>
                <w:lang w:eastAsia="x-none"/>
              </w:rPr>
            </w:pPr>
            <w:r w:rsidRPr="00EA0FC0">
              <w:rPr>
                <w:rFonts w:ascii="Times" w:hAnsi="Times" w:cs="Times"/>
                <w:bCs/>
                <w:sz w:val="20"/>
                <w:lang w:eastAsia="x-none"/>
              </w:rPr>
              <w:t>For RRC CONNECTED mode, m</w:t>
            </w:r>
            <w:r w:rsidRPr="00EA0FC0">
              <w:rPr>
                <w:rFonts w:ascii="Times" w:eastAsia="Yu Mincho" w:hAnsi="Times" w:cs="Times"/>
                <w:bCs/>
                <w:sz w:val="20"/>
                <w:lang w:eastAsia="x-none"/>
              </w:rPr>
              <w:t xml:space="preserve">aximum number of LP-WUS information bits is up to X bits </w:t>
            </w:r>
          </w:p>
          <w:p w14:paraId="77FA09FA" w14:textId="77777777" w:rsidR="0083240D" w:rsidRPr="00EA0FC0" w:rsidRDefault="0083240D" w:rsidP="00EA0FC0">
            <w:pPr>
              <w:widowControl/>
              <w:numPr>
                <w:ilvl w:val="0"/>
                <w:numId w:val="40"/>
              </w:numPr>
              <w:overflowPunct/>
              <w:autoSpaceDE/>
              <w:autoSpaceDN/>
              <w:adjustRightInd/>
              <w:spacing w:after="0" w:line="240" w:lineRule="exact"/>
              <w:contextualSpacing/>
              <w:jc w:val="left"/>
              <w:textAlignment w:val="auto"/>
              <w:rPr>
                <w:rFonts w:ascii="Times" w:hAnsi="Times" w:cs="Times"/>
                <w:bCs/>
                <w:sz w:val="20"/>
                <w:lang w:eastAsia="x-none"/>
              </w:rPr>
            </w:pPr>
            <w:r w:rsidRPr="00EA0FC0">
              <w:rPr>
                <w:rFonts w:ascii="Times" w:eastAsia="Yu Mincho" w:hAnsi="Times" w:cs="Times"/>
                <w:bCs/>
                <w:sz w:val="20"/>
                <w:lang w:eastAsia="x-none"/>
              </w:rPr>
              <w:lastRenderedPageBreak/>
              <w:t>FFS value X, which is no more than [8 or 16]</w:t>
            </w:r>
          </w:p>
          <w:p w14:paraId="4E5DA52B" w14:textId="77777777" w:rsidR="0083240D" w:rsidRPr="00EA0FC0" w:rsidRDefault="0083240D" w:rsidP="00EA0FC0">
            <w:pPr>
              <w:widowControl/>
              <w:autoSpaceDE/>
              <w:autoSpaceDN/>
              <w:spacing w:after="0" w:line="240" w:lineRule="exact"/>
              <w:contextualSpacing/>
              <w:rPr>
                <w:rFonts w:ascii="Times" w:hAnsi="Times" w:cs="Times"/>
                <w:bCs/>
                <w:sz w:val="20"/>
                <w:lang w:eastAsia="x-none"/>
              </w:rPr>
            </w:pPr>
          </w:p>
          <w:p w14:paraId="79964B71" w14:textId="77777777" w:rsidR="0083240D" w:rsidRPr="00EA0FC0" w:rsidRDefault="0083240D" w:rsidP="00EA0FC0">
            <w:pPr>
              <w:widowControl/>
              <w:autoSpaceDE/>
              <w:autoSpaceDN/>
              <w:spacing w:after="0" w:line="240" w:lineRule="exact"/>
              <w:jc w:val="left"/>
              <w:rPr>
                <w:rFonts w:ascii="Times" w:hAnsi="Times" w:cs="Times"/>
                <w:b/>
                <w:bCs/>
                <w:sz w:val="20"/>
                <w:highlight w:val="green"/>
                <w:lang w:val="en-GB" w:eastAsia="x-none"/>
              </w:rPr>
            </w:pPr>
            <w:r w:rsidRPr="00EA0FC0">
              <w:rPr>
                <w:rFonts w:ascii="Times" w:hAnsi="Times" w:cs="Times"/>
                <w:b/>
                <w:bCs/>
                <w:sz w:val="20"/>
                <w:highlight w:val="green"/>
                <w:lang w:val="en-GB" w:eastAsia="x-none"/>
              </w:rPr>
              <w:t>Agreement</w:t>
            </w:r>
          </w:p>
          <w:p w14:paraId="15D932AD" w14:textId="77777777" w:rsidR="0083240D" w:rsidRPr="00EA0FC0" w:rsidRDefault="0083240D" w:rsidP="00EA0FC0">
            <w:pPr>
              <w:widowControl/>
              <w:autoSpaceDE/>
              <w:autoSpaceDN/>
              <w:spacing w:after="0" w:line="240" w:lineRule="exact"/>
              <w:contextualSpacing/>
              <w:rPr>
                <w:rFonts w:ascii="Times" w:hAnsi="Times" w:cs="Times"/>
                <w:bCs/>
                <w:sz w:val="20"/>
                <w:lang w:eastAsia="x-none"/>
              </w:rPr>
            </w:pPr>
            <w:r w:rsidRPr="00EA0FC0">
              <w:rPr>
                <w:rFonts w:ascii="Times" w:hAnsi="Times" w:cs="Times"/>
                <w:bCs/>
                <w:sz w:val="20"/>
                <w:lang w:eastAsia="x-none"/>
              </w:rPr>
              <w:t>For RRC CONNECTED mode, minimum time gap between LP-WUS reception and MR to start PDCCH monitoring is introduced considering at least following</w:t>
            </w:r>
          </w:p>
          <w:p w14:paraId="4879DDCE" w14:textId="77777777" w:rsidR="0083240D" w:rsidRPr="00EA0FC0" w:rsidRDefault="0083240D" w:rsidP="00EA0FC0">
            <w:pPr>
              <w:widowControl/>
              <w:numPr>
                <w:ilvl w:val="0"/>
                <w:numId w:val="40"/>
              </w:numPr>
              <w:overflowPunct/>
              <w:autoSpaceDE/>
              <w:autoSpaceDN/>
              <w:adjustRightInd/>
              <w:spacing w:after="0" w:line="240" w:lineRule="exact"/>
              <w:contextualSpacing/>
              <w:jc w:val="left"/>
              <w:textAlignment w:val="auto"/>
              <w:rPr>
                <w:rFonts w:ascii="Times" w:eastAsia="Yu Mincho" w:hAnsi="Times" w:cs="Times"/>
                <w:bCs/>
                <w:sz w:val="20"/>
                <w:lang w:eastAsia="x-none"/>
              </w:rPr>
            </w:pPr>
            <w:r w:rsidRPr="00EA0FC0">
              <w:rPr>
                <w:rFonts w:ascii="Times" w:eastAsia="Yu Mincho" w:hAnsi="Times" w:cs="Times"/>
                <w:bCs/>
                <w:sz w:val="20"/>
                <w:lang w:eastAsia="x-none"/>
              </w:rPr>
              <w:t>LP-WUS processing time</w:t>
            </w:r>
          </w:p>
          <w:p w14:paraId="063F0234" w14:textId="77777777" w:rsidR="0083240D" w:rsidRPr="00EA0FC0" w:rsidRDefault="0083240D" w:rsidP="00EA0FC0">
            <w:pPr>
              <w:widowControl/>
              <w:numPr>
                <w:ilvl w:val="0"/>
                <w:numId w:val="40"/>
              </w:numPr>
              <w:overflowPunct/>
              <w:autoSpaceDE/>
              <w:autoSpaceDN/>
              <w:adjustRightInd/>
              <w:spacing w:after="0" w:line="240" w:lineRule="exact"/>
              <w:contextualSpacing/>
              <w:jc w:val="left"/>
              <w:textAlignment w:val="auto"/>
              <w:rPr>
                <w:rFonts w:ascii="Times" w:eastAsia="Yu Mincho" w:hAnsi="Times" w:cs="Times"/>
                <w:bCs/>
                <w:sz w:val="20"/>
                <w:lang w:eastAsia="x-none"/>
              </w:rPr>
            </w:pPr>
            <w:r w:rsidRPr="00EA0FC0">
              <w:rPr>
                <w:rFonts w:ascii="Times" w:eastAsia="Yu Mincho" w:hAnsi="Times" w:cs="Times"/>
                <w:bCs/>
                <w:sz w:val="20"/>
                <w:lang w:eastAsia="x-none"/>
              </w:rPr>
              <w:t>MR transition time for ramp up</w:t>
            </w:r>
          </w:p>
          <w:p w14:paraId="3A443A9D" w14:textId="77777777" w:rsidR="0083240D" w:rsidRPr="00EA0FC0" w:rsidRDefault="0083240D" w:rsidP="00EA0FC0">
            <w:pPr>
              <w:widowControl/>
              <w:numPr>
                <w:ilvl w:val="0"/>
                <w:numId w:val="40"/>
              </w:numPr>
              <w:overflowPunct/>
              <w:autoSpaceDE/>
              <w:autoSpaceDN/>
              <w:adjustRightInd/>
              <w:spacing w:after="0" w:line="240" w:lineRule="exact"/>
              <w:contextualSpacing/>
              <w:jc w:val="left"/>
              <w:textAlignment w:val="auto"/>
              <w:rPr>
                <w:rFonts w:ascii="Times" w:eastAsia="Yu Mincho" w:hAnsi="Times" w:cs="Times"/>
                <w:bCs/>
                <w:sz w:val="20"/>
                <w:lang w:eastAsia="x-none"/>
              </w:rPr>
            </w:pPr>
            <w:r w:rsidRPr="00EA0FC0">
              <w:rPr>
                <w:rFonts w:ascii="Times" w:eastAsia="Yu Mincho" w:hAnsi="Times" w:cs="Times"/>
                <w:bCs/>
                <w:sz w:val="20"/>
                <w:lang w:eastAsia="x-none"/>
              </w:rPr>
              <w:t>Time/frequency synchronization of MR</w:t>
            </w:r>
          </w:p>
          <w:p w14:paraId="66897BF0" w14:textId="77777777" w:rsidR="0083240D" w:rsidRPr="00EA0FC0" w:rsidRDefault="0083240D" w:rsidP="00EA0FC0">
            <w:pPr>
              <w:widowControl/>
              <w:numPr>
                <w:ilvl w:val="0"/>
                <w:numId w:val="40"/>
              </w:numPr>
              <w:overflowPunct/>
              <w:autoSpaceDE/>
              <w:autoSpaceDN/>
              <w:adjustRightInd/>
              <w:spacing w:after="0" w:line="240" w:lineRule="exact"/>
              <w:contextualSpacing/>
              <w:jc w:val="left"/>
              <w:textAlignment w:val="auto"/>
              <w:rPr>
                <w:rFonts w:ascii="Times" w:eastAsia="Yu Mincho" w:hAnsi="Times" w:cs="Times"/>
                <w:bCs/>
                <w:sz w:val="20"/>
                <w:lang w:eastAsia="x-none"/>
              </w:rPr>
            </w:pPr>
            <w:r w:rsidRPr="00EA0FC0">
              <w:rPr>
                <w:rFonts w:ascii="Times" w:eastAsia="Yu Mincho" w:hAnsi="Times" w:cs="Times"/>
                <w:bCs/>
                <w:sz w:val="20"/>
                <w:lang w:eastAsia="x-none"/>
              </w:rPr>
              <w:t>FFS whether UE can report supported minimum time gap from candidate values</w:t>
            </w:r>
          </w:p>
          <w:p w14:paraId="43649D66" w14:textId="77777777" w:rsidR="0083240D" w:rsidRPr="00EA0FC0" w:rsidRDefault="0083240D" w:rsidP="00EA0FC0">
            <w:pPr>
              <w:widowControl/>
              <w:autoSpaceDE/>
              <w:autoSpaceDN/>
              <w:spacing w:after="0" w:line="240" w:lineRule="exact"/>
              <w:jc w:val="left"/>
              <w:rPr>
                <w:rFonts w:ascii="Times" w:hAnsi="Times" w:cs="Times"/>
                <w:sz w:val="20"/>
                <w:lang w:bidi="ar"/>
              </w:rPr>
            </w:pPr>
            <w:r w:rsidRPr="00EA0FC0">
              <w:rPr>
                <w:rFonts w:ascii="Times" w:hAnsi="Times" w:cs="Times"/>
                <w:sz w:val="20"/>
                <w:lang w:bidi="ar"/>
              </w:rPr>
              <w:t>FFS: Whether the minimum time gap values can be more than one</w:t>
            </w:r>
          </w:p>
          <w:p w14:paraId="05F72B86" w14:textId="77777777" w:rsidR="0083240D" w:rsidRPr="00EA0FC0" w:rsidRDefault="0083240D" w:rsidP="00EA0FC0">
            <w:pPr>
              <w:widowControl/>
              <w:autoSpaceDE/>
              <w:autoSpaceDN/>
              <w:spacing w:after="0" w:line="240" w:lineRule="exact"/>
              <w:jc w:val="left"/>
              <w:rPr>
                <w:rFonts w:ascii="Times" w:hAnsi="Times"/>
                <w:sz w:val="20"/>
                <w:lang w:bidi="ar"/>
              </w:rPr>
            </w:pPr>
          </w:p>
          <w:p w14:paraId="764D6282" w14:textId="77777777" w:rsidR="0083240D" w:rsidRPr="00EA0FC0" w:rsidRDefault="0083240D" w:rsidP="00EA0FC0">
            <w:pPr>
              <w:widowControl/>
              <w:autoSpaceDE/>
              <w:autoSpaceDN/>
              <w:spacing w:after="0" w:line="240" w:lineRule="exact"/>
              <w:jc w:val="left"/>
              <w:rPr>
                <w:rFonts w:ascii="Times" w:hAnsi="Times" w:cs="Times"/>
                <w:b/>
                <w:bCs/>
                <w:sz w:val="20"/>
                <w:highlight w:val="green"/>
                <w:lang w:val="en-GB" w:eastAsia="x-none"/>
              </w:rPr>
            </w:pPr>
            <w:r w:rsidRPr="00EA0FC0">
              <w:rPr>
                <w:rFonts w:ascii="Times" w:hAnsi="Times" w:cs="Times"/>
                <w:b/>
                <w:bCs/>
                <w:sz w:val="20"/>
                <w:highlight w:val="green"/>
                <w:lang w:val="en-GB" w:eastAsia="x-none"/>
              </w:rPr>
              <w:t>Agreement</w:t>
            </w:r>
          </w:p>
          <w:p w14:paraId="11C90339" w14:textId="77777777" w:rsidR="0083240D" w:rsidRPr="00EA0FC0" w:rsidRDefault="0083240D" w:rsidP="00EA0FC0">
            <w:pPr>
              <w:widowControl/>
              <w:autoSpaceDE/>
              <w:autoSpaceDN/>
              <w:spacing w:after="0" w:line="240" w:lineRule="exact"/>
              <w:contextualSpacing/>
              <w:rPr>
                <w:rFonts w:ascii="Times" w:hAnsi="Times"/>
                <w:bCs/>
                <w:sz w:val="20"/>
                <w:lang w:eastAsia="x-none"/>
              </w:rPr>
            </w:pPr>
            <w:r w:rsidRPr="00EA0FC0">
              <w:rPr>
                <w:rFonts w:ascii="Times" w:hAnsi="Times"/>
                <w:bCs/>
                <w:sz w:val="20"/>
                <w:lang w:eastAsia="x-none"/>
              </w:rPr>
              <w:t xml:space="preserve">For RRC CONNECTED mode, from RAN1 perspective, </w:t>
            </w:r>
          </w:p>
          <w:p w14:paraId="678D6E0F" w14:textId="77777777" w:rsidR="0083240D" w:rsidRPr="00EA0FC0" w:rsidRDefault="0083240D" w:rsidP="00EA0FC0">
            <w:pPr>
              <w:widowControl/>
              <w:numPr>
                <w:ilvl w:val="0"/>
                <w:numId w:val="40"/>
              </w:numPr>
              <w:overflowPunct/>
              <w:autoSpaceDE/>
              <w:autoSpaceDN/>
              <w:adjustRightInd/>
              <w:spacing w:after="0" w:line="240" w:lineRule="exact"/>
              <w:contextualSpacing/>
              <w:jc w:val="left"/>
              <w:textAlignment w:val="auto"/>
              <w:rPr>
                <w:rFonts w:ascii="Times" w:eastAsia="Yu Mincho" w:hAnsi="Times" w:cs="Times"/>
                <w:bCs/>
                <w:sz w:val="20"/>
                <w:lang w:eastAsia="x-none"/>
              </w:rPr>
            </w:pPr>
            <w:r w:rsidRPr="00EA0FC0">
              <w:rPr>
                <w:rFonts w:ascii="Times" w:eastAsia="Yu Mincho" w:hAnsi="Times" w:cs="Times"/>
                <w:bCs/>
                <w:sz w:val="20"/>
                <w:lang w:eastAsia="x-none"/>
              </w:rPr>
              <w:t xml:space="preserve">PDCCH monitoring triggered by LP-WUS is enabled/disabled by </w:t>
            </w:r>
            <w:proofErr w:type="spellStart"/>
            <w:r w:rsidRPr="00EA0FC0">
              <w:rPr>
                <w:rFonts w:ascii="Times" w:eastAsia="Yu Mincho" w:hAnsi="Times" w:cs="Times"/>
                <w:bCs/>
                <w:sz w:val="20"/>
                <w:lang w:eastAsia="x-none"/>
              </w:rPr>
              <w:t>gNB</w:t>
            </w:r>
            <w:proofErr w:type="spellEnd"/>
            <w:r w:rsidRPr="00EA0FC0">
              <w:rPr>
                <w:rFonts w:ascii="Times" w:eastAsia="Yu Mincho" w:hAnsi="Times" w:cs="Times"/>
                <w:bCs/>
                <w:sz w:val="20"/>
                <w:lang w:eastAsia="x-none"/>
              </w:rPr>
              <w:t xml:space="preserve"> RRC signaling</w:t>
            </w:r>
          </w:p>
          <w:p w14:paraId="37C412D0" w14:textId="77777777" w:rsidR="0083240D" w:rsidRPr="00EA0FC0" w:rsidRDefault="0083240D" w:rsidP="00EA0FC0">
            <w:pPr>
              <w:widowControl/>
              <w:numPr>
                <w:ilvl w:val="1"/>
                <w:numId w:val="40"/>
              </w:numPr>
              <w:overflowPunct/>
              <w:autoSpaceDE/>
              <w:autoSpaceDN/>
              <w:adjustRightInd/>
              <w:spacing w:after="0" w:line="240" w:lineRule="exact"/>
              <w:contextualSpacing/>
              <w:jc w:val="left"/>
              <w:textAlignment w:val="auto"/>
              <w:rPr>
                <w:rFonts w:ascii="Times" w:eastAsia="Yu Mincho" w:hAnsi="Times" w:cs="Times"/>
                <w:bCs/>
                <w:sz w:val="20"/>
                <w:lang w:eastAsia="x-none"/>
              </w:rPr>
            </w:pPr>
            <w:r w:rsidRPr="00EA0FC0">
              <w:rPr>
                <w:rFonts w:ascii="Times" w:eastAsia="Yu Mincho" w:hAnsi="Times" w:cs="Times"/>
                <w:bCs/>
                <w:sz w:val="20"/>
                <w:lang w:eastAsia="x-none"/>
              </w:rPr>
              <w:t>FFS whether to support UE assistance.</w:t>
            </w:r>
          </w:p>
          <w:p w14:paraId="78127579" w14:textId="77777777" w:rsidR="0083240D" w:rsidRPr="00EA0FC0" w:rsidRDefault="0083240D" w:rsidP="00EA0FC0">
            <w:pPr>
              <w:widowControl/>
              <w:numPr>
                <w:ilvl w:val="0"/>
                <w:numId w:val="40"/>
              </w:numPr>
              <w:overflowPunct/>
              <w:autoSpaceDE/>
              <w:autoSpaceDN/>
              <w:adjustRightInd/>
              <w:spacing w:after="0" w:line="240" w:lineRule="exact"/>
              <w:contextualSpacing/>
              <w:jc w:val="left"/>
              <w:textAlignment w:val="auto"/>
              <w:rPr>
                <w:rFonts w:ascii="Times" w:eastAsia="Yu Mincho" w:hAnsi="Times" w:cs="Times"/>
                <w:bCs/>
                <w:sz w:val="20"/>
                <w:lang w:eastAsia="x-none"/>
              </w:rPr>
            </w:pPr>
            <w:r w:rsidRPr="00EA0FC0">
              <w:rPr>
                <w:rFonts w:ascii="Times" w:eastAsia="Yu Mincho" w:hAnsi="Times" w:cs="Times"/>
                <w:bCs/>
                <w:sz w:val="20"/>
                <w:lang w:eastAsia="x-none"/>
              </w:rPr>
              <w:t xml:space="preserve">LP-WUS monitoring by UE is known to </w:t>
            </w:r>
            <w:proofErr w:type="spellStart"/>
            <w:r w:rsidRPr="00EA0FC0">
              <w:rPr>
                <w:rFonts w:ascii="Times" w:eastAsia="Yu Mincho" w:hAnsi="Times" w:cs="Times"/>
                <w:bCs/>
                <w:sz w:val="20"/>
                <w:lang w:eastAsia="x-none"/>
              </w:rPr>
              <w:t>gNB</w:t>
            </w:r>
            <w:proofErr w:type="spellEnd"/>
            <w:r w:rsidRPr="00EA0FC0">
              <w:rPr>
                <w:rFonts w:ascii="Times" w:eastAsia="Yu Mincho" w:hAnsi="Times" w:cs="Times"/>
                <w:bCs/>
                <w:sz w:val="20"/>
                <w:lang w:eastAsia="x-none"/>
              </w:rPr>
              <w:t>.</w:t>
            </w:r>
          </w:p>
          <w:p w14:paraId="7731A0D5" w14:textId="77777777" w:rsidR="0083240D" w:rsidRPr="00EA0FC0" w:rsidRDefault="0083240D" w:rsidP="00EA0FC0">
            <w:pPr>
              <w:widowControl/>
              <w:numPr>
                <w:ilvl w:val="1"/>
                <w:numId w:val="40"/>
              </w:numPr>
              <w:overflowPunct/>
              <w:autoSpaceDE/>
              <w:autoSpaceDN/>
              <w:adjustRightInd/>
              <w:spacing w:after="0" w:line="240" w:lineRule="exact"/>
              <w:contextualSpacing/>
              <w:jc w:val="left"/>
              <w:textAlignment w:val="auto"/>
              <w:rPr>
                <w:rFonts w:ascii="Times" w:eastAsia="Yu Mincho" w:hAnsi="Times" w:cs="Times"/>
                <w:bCs/>
                <w:sz w:val="20"/>
                <w:lang w:eastAsia="x-none"/>
              </w:rPr>
            </w:pPr>
            <w:r w:rsidRPr="00EA0FC0">
              <w:rPr>
                <w:rFonts w:ascii="Times" w:eastAsia="Yu Mincho" w:hAnsi="Times" w:cs="Times" w:hint="eastAsia"/>
                <w:bCs/>
                <w:sz w:val="20"/>
                <w:lang w:eastAsia="x-none"/>
              </w:rPr>
              <w:t>F</w:t>
            </w:r>
            <w:r w:rsidRPr="00EA0FC0">
              <w:rPr>
                <w:rFonts w:ascii="Times" w:eastAsia="Yu Mincho" w:hAnsi="Times" w:cs="Times"/>
                <w:bCs/>
                <w:sz w:val="20"/>
                <w:lang w:eastAsia="x-none"/>
              </w:rPr>
              <w:t>FS whether implicit/explicit indication from UE is necessary</w:t>
            </w:r>
          </w:p>
          <w:p w14:paraId="45F41193" w14:textId="77777777" w:rsidR="0083240D" w:rsidRPr="00EA0FC0" w:rsidRDefault="0083240D" w:rsidP="00EA0FC0">
            <w:pPr>
              <w:widowControl/>
              <w:numPr>
                <w:ilvl w:val="0"/>
                <w:numId w:val="40"/>
              </w:numPr>
              <w:overflowPunct/>
              <w:autoSpaceDE/>
              <w:autoSpaceDN/>
              <w:adjustRightInd/>
              <w:spacing w:after="0" w:line="240" w:lineRule="exact"/>
              <w:contextualSpacing/>
              <w:jc w:val="left"/>
              <w:textAlignment w:val="auto"/>
              <w:rPr>
                <w:rFonts w:ascii="Times" w:eastAsia="Yu Mincho" w:hAnsi="Times" w:cs="Times"/>
                <w:bCs/>
                <w:sz w:val="20"/>
                <w:lang w:eastAsia="x-none"/>
              </w:rPr>
            </w:pPr>
            <w:r w:rsidRPr="00EA0FC0">
              <w:rPr>
                <w:rFonts w:ascii="Times" w:eastAsia="Yu Mincho" w:hAnsi="Times" w:cs="Times"/>
                <w:bCs/>
                <w:sz w:val="20"/>
                <w:lang w:eastAsia="x-none"/>
              </w:rPr>
              <w:t>In case LP-WUS monitoring is enabled, following options are further studied</w:t>
            </w:r>
          </w:p>
          <w:p w14:paraId="3F531A88" w14:textId="77777777" w:rsidR="0083240D" w:rsidRPr="00EA0FC0" w:rsidRDefault="0083240D" w:rsidP="00EA0FC0">
            <w:pPr>
              <w:widowControl/>
              <w:numPr>
                <w:ilvl w:val="1"/>
                <w:numId w:val="40"/>
              </w:numPr>
              <w:overflowPunct/>
              <w:autoSpaceDE/>
              <w:autoSpaceDN/>
              <w:adjustRightInd/>
              <w:spacing w:after="0" w:line="240" w:lineRule="exact"/>
              <w:contextualSpacing/>
              <w:jc w:val="left"/>
              <w:textAlignment w:val="auto"/>
              <w:rPr>
                <w:rFonts w:ascii="Times" w:eastAsia="Yu Mincho" w:hAnsi="Times" w:cs="Times"/>
                <w:bCs/>
                <w:sz w:val="20"/>
                <w:lang w:eastAsia="x-none"/>
              </w:rPr>
            </w:pPr>
            <w:r w:rsidRPr="00EA0FC0">
              <w:rPr>
                <w:rFonts w:ascii="Times" w:eastAsia="Yu Mincho" w:hAnsi="Times" w:cs="Times"/>
                <w:bCs/>
                <w:sz w:val="20"/>
                <w:lang w:eastAsia="x-none"/>
              </w:rPr>
              <w:t>Option 1: No additional indication/condition are introduced for activation/deactivation of LP-WUS monitoring</w:t>
            </w:r>
          </w:p>
          <w:p w14:paraId="722D9CFC" w14:textId="77777777" w:rsidR="0083240D" w:rsidRPr="00EA0FC0" w:rsidRDefault="0083240D" w:rsidP="00EA0FC0">
            <w:pPr>
              <w:widowControl/>
              <w:numPr>
                <w:ilvl w:val="1"/>
                <w:numId w:val="40"/>
              </w:numPr>
              <w:overflowPunct/>
              <w:autoSpaceDE/>
              <w:autoSpaceDN/>
              <w:adjustRightInd/>
              <w:spacing w:after="0" w:line="240" w:lineRule="exact"/>
              <w:contextualSpacing/>
              <w:jc w:val="left"/>
              <w:textAlignment w:val="auto"/>
              <w:rPr>
                <w:rFonts w:ascii="Times" w:eastAsia="Yu Mincho" w:hAnsi="Times" w:cs="Times"/>
                <w:bCs/>
                <w:sz w:val="20"/>
                <w:lang w:eastAsia="x-none"/>
              </w:rPr>
            </w:pPr>
            <w:r w:rsidRPr="00EA0FC0">
              <w:rPr>
                <w:rFonts w:ascii="Times" w:eastAsia="Yu Mincho" w:hAnsi="Times" w:cs="Times"/>
                <w:bCs/>
                <w:sz w:val="20"/>
                <w:lang w:eastAsia="x-none"/>
              </w:rPr>
              <w:t xml:space="preserve">Option 2: Activation/deactivation of LP-WUS monitoring by </w:t>
            </w:r>
            <w:proofErr w:type="spellStart"/>
            <w:r w:rsidRPr="00EA0FC0">
              <w:rPr>
                <w:rFonts w:ascii="Times" w:eastAsia="Yu Mincho" w:hAnsi="Times" w:cs="Times"/>
                <w:bCs/>
                <w:sz w:val="20"/>
                <w:lang w:eastAsia="x-none"/>
              </w:rPr>
              <w:t>gNB</w:t>
            </w:r>
            <w:proofErr w:type="spellEnd"/>
            <w:r w:rsidRPr="00EA0FC0">
              <w:rPr>
                <w:rFonts w:ascii="Times" w:eastAsia="Yu Mincho" w:hAnsi="Times" w:cs="Times"/>
                <w:bCs/>
                <w:sz w:val="20"/>
                <w:lang w:eastAsia="x-none"/>
              </w:rPr>
              <w:t xml:space="preserve"> L1/L2 signaling with or without UE assistance.</w:t>
            </w:r>
          </w:p>
          <w:p w14:paraId="5AEC579F" w14:textId="77777777" w:rsidR="0083240D" w:rsidRPr="00EA0FC0" w:rsidRDefault="0083240D" w:rsidP="00EA0FC0">
            <w:pPr>
              <w:widowControl/>
              <w:numPr>
                <w:ilvl w:val="1"/>
                <w:numId w:val="40"/>
              </w:numPr>
              <w:overflowPunct/>
              <w:autoSpaceDE/>
              <w:autoSpaceDN/>
              <w:adjustRightInd/>
              <w:spacing w:after="0" w:line="240" w:lineRule="exact"/>
              <w:contextualSpacing/>
              <w:jc w:val="left"/>
              <w:textAlignment w:val="auto"/>
              <w:rPr>
                <w:rFonts w:ascii="Times" w:eastAsia="Yu Mincho" w:hAnsi="Times" w:cs="Times"/>
                <w:bCs/>
                <w:sz w:val="20"/>
                <w:lang w:eastAsia="x-none"/>
              </w:rPr>
            </w:pPr>
            <w:r w:rsidRPr="00EA0FC0">
              <w:rPr>
                <w:rFonts w:ascii="Times" w:eastAsia="Yu Mincho" w:hAnsi="Times" w:cs="Times"/>
                <w:bCs/>
                <w:sz w:val="20"/>
                <w:lang w:eastAsia="x-none"/>
              </w:rPr>
              <w:t>Option 3: Activation/deactivation of LP-WUS monitoring based on condition(s), such as timer.</w:t>
            </w:r>
          </w:p>
          <w:p w14:paraId="37EA5424" w14:textId="77777777" w:rsidR="0083240D" w:rsidRPr="00EA0FC0" w:rsidRDefault="0083240D" w:rsidP="00EA0FC0">
            <w:pPr>
              <w:numPr>
                <w:ilvl w:val="1"/>
                <w:numId w:val="40"/>
              </w:numPr>
              <w:overflowPunct/>
              <w:autoSpaceDE/>
              <w:autoSpaceDN/>
              <w:adjustRightInd/>
              <w:spacing w:after="0" w:line="240" w:lineRule="exact"/>
              <w:contextualSpacing/>
              <w:jc w:val="left"/>
              <w:textAlignment w:val="auto"/>
              <w:rPr>
                <w:rFonts w:ascii="Times" w:eastAsia="Yu Mincho" w:hAnsi="Times" w:cs="Times"/>
                <w:bCs/>
                <w:sz w:val="20"/>
                <w:lang w:eastAsia="x-none"/>
              </w:rPr>
            </w:pPr>
            <w:r w:rsidRPr="00EA0FC0">
              <w:rPr>
                <w:rFonts w:ascii="Times" w:eastAsia="Yu Mincho" w:hAnsi="Times" w:cs="Times"/>
                <w:bCs/>
                <w:sz w:val="20"/>
                <w:lang w:eastAsia="x-none"/>
              </w:rPr>
              <w:t>Option 4: Activation/deactivation of LP-WUS monitoring based on implicit indication/condition, e.g. UL transmission.</w:t>
            </w:r>
          </w:p>
        </w:tc>
      </w:tr>
    </w:tbl>
    <w:p w14:paraId="4CB62A15" w14:textId="77777777" w:rsidR="003C74F8" w:rsidRPr="003C74F8" w:rsidRDefault="003C74F8" w:rsidP="003C74F8">
      <w:pPr>
        <w:pStyle w:val="af5"/>
        <w:keepNext/>
        <w:numPr>
          <w:ilvl w:val="0"/>
          <w:numId w:val="35"/>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6004D0EB" w14:textId="77777777" w:rsidR="003C74F8" w:rsidRPr="003C74F8" w:rsidRDefault="003C74F8" w:rsidP="003C74F8">
      <w:pPr>
        <w:pStyle w:val="af5"/>
        <w:keepNext/>
        <w:numPr>
          <w:ilvl w:val="0"/>
          <w:numId w:val="35"/>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205D83DA" w14:textId="77777777" w:rsidR="00BF4020" w:rsidRPr="002B6534" w:rsidRDefault="00BF4020" w:rsidP="00BF4020">
      <w:pPr>
        <w:spacing w:before="240" w:line="240" w:lineRule="auto"/>
        <w:rPr>
          <w:rFonts w:eastAsiaTheme="minorEastAsia"/>
          <w:bCs/>
          <w:szCs w:val="22"/>
        </w:rPr>
      </w:pPr>
      <w:r w:rsidRPr="002B6534">
        <w:rPr>
          <w:rFonts w:eastAsiaTheme="minorEastAsia"/>
          <w:bCs/>
          <w:szCs w:val="22"/>
        </w:rPr>
        <w:t xml:space="preserve">The detailed design for the use of LP-WUS in CONNECTED mode was discussed </w:t>
      </w:r>
      <w:r>
        <w:rPr>
          <w:rFonts w:eastAsiaTheme="minorEastAsia"/>
          <w:bCs/>
          <w:szCs w:val="22"/>
        </w:rPr>
        <w:t xml:space="preserve">also in RAN2 </w:t>
      </w:r>
      <w:r w:rsidRPr="002B6534">
        <w:rPr>
          <w:rFonts w:eastAsiaTheme="minorEastAsia"/>
          <w:bCs/>
          <w:szCs w:val="22"/>
        </w:rPr>
        <w:t xml:space="preserve">during </w:t>
      </w:r>
      <w:r w:rsidRPr="002B6534">
        <w:rPr>
          <w:rFonts w:eastAsiaTheme="minorEastAsia" w:hint="eastAsia"/>
          <w:bCs/>
          <w:szCs w:val="22"/>
        </w:rPr>
        <w:t>st</w:t>
      </w:r>
      <w:r w:rsidRPr="002B6534">
        <w:rPr>
          <w:rFonts w:eastAsiaTheme="minorEastAsia"/>
          <w:bCs/>
          <w:szCs w:val="22"/>
        </w:rPr>
        <w:t>udy phase with following directions/options.</w:t>
      </w:r>
    </w:p>
    <w:tbl>
      <w:tblPr>
        <w:tblStyle w:val="af0"/>
        <w:tblW w:w="0" w:type="auto"/>
        <w:tblLook w:val="04A0" w:firstRow="1" w:lastRow="0" w:firstColumn="1" w:lastColumn="0" w:noHBand="0" w:noVBand="1"/>
      </w:tblPr>
      <w:tblGrid>
        <w:gridCol w:w="9629"/>
      </w:tblGrid>
      <w:tr w:rsidR="00BF4020" w:rsidRPr="002B6534" w14:paraId="5ED942A5" w14:textId="77777777" w:rsidTr="008B4FE1">
        <w:tc>
          <w:tcPr>
            <w:tcW w:w="9629" w:type="dxa"/>
          </w:tcPr>
          <w:p w14:paraId="3E97F406" w14:textId="77777777" w:rsidR="00BF4020" w:rsidRPr="002B6534" w:rsidRDefault="00BF4020" w:rsidP="008B4FE1">
            <w:pPr>
              <w:pStyle w:val="af5"/>
              <w:numPr>
                <w:ilvl w:val="0"/>
                <w:numId w:val="44"/>
              </w:numPr>
              <w:spacing w:after="0" w:line="240" w:lineRule="auto"/>
              <w:ind w:firstLineChars="0"/>
              <w:rPr>
                <w:rFonts w:eastAsiaTheme="minorEastAsia"/>
                <w:bCs/>
                <w:szCs w:val="22"/>
              </w:rPr>
            </w:pPr>
            <w:r w:rsidRPr="002B6534">
              <w:rPr>
                <w:szCs w:val="22"/>
              </w:rPr>
              <w:t>Direction 1: LP-WUS monitoring occasion is determined based on timer(s) related C-</w:t>
            </w:r>
            <w:r w:rsidRPr="002B6534" w:rsidDel="0046266D">
              <w:rPr>
                <w:szCs w:val="22"/>
              </w:rPr>
              <w:t>DRX</w:t>
            </w:r>
          </w:p>
          <w:p w14:paraId="66795C00" w14:textId="77777777" w:rsidR="00BF4020" w:rsidRPr="002B6534" w:rsidRDefault="00BF4020" w:rsidP="008B4FE1">
            <w:pPr>
              <w:pStyle w:val="af5"/>
              <w:numPr>
                <w:ilvl w:val="1"/>
                <w:numId w:val="45"/>
              </w:numPr>
              <w:spacing w:after="0" w:line="240" w:lineRule="auto"/>
              <w:ind w:firstLineChars="0"/>
              <w:rPr>
                <w:rFonts w:eastAsiaTheme="minorEastAsia"/>
                <w:bCs/>
                <w:szCs w:val="22"/>
              </w:rPr>
            </w:pPr>
            <w:r w:rsidRPr="002B6534">
              <w:rPr>
                <w:szCs w:val="22"/>
              </w:rPr>
              <w:t>Option 1-1: similar to Rel-16 DCP</w:t>
            </w:r>
            <w:r w:rsidRPr="002B6534">
              <w:rPr>
                <w:rFonts w:hint="eastAsia"/>
                <w:szCs w:val="22"/>
              </w:rPr>
              <w:t>,</w:t>
            </w:r>
            <w:r w:rsidRPr="002B6534" w:rsidDel="00B97FDE">
              <w:rPr>
                <w:szCs w:val="22"/>
              </w:rPr>
              <w:t xml:space="preserve"> </w:t>
            </w:r>
            <w:r w:rsidRPr="002B6534">
              <w:rPr>
                <w:szCs w:val="22"/>
              </w:rPr>
              <w:t xml:space="preserve">i.e. the LP-WUS monitoring occasion is located before </w:t>
            </w:r>
            <w:r w:rsidRPr="002B6534">
              <w:rPr>
                <w:i/>
                <w:noProof/>
                <w:szCs w:val="22"/>
              </w:rPr>
              <w:t>drx-onDurationTimer</w:t>
            </w:r>
          </w:p>
          <w:p w14:paraId="58CB5353" w14:textId="77777777" w:rsidR="00BF4020" w:rsidRPr="002B6534" w:rsidRDefault="00BF4020" w:rsidP="008B4FE1">
            <w:pPr>
              <w:pStyle w:val="af5"/>
              <w:numPr>
                <w:ilvl w:val="1"/>
                <w:numId w:val="45"/>
              </w:numPr>
              <w:spacing w:after="0" w:line="240" w:lineRule="auto"/>
              <w:ind w:firstLineChars="0"/>
              <w:rPr>
                <w:rFonts w:eastAsiaTheme="minorEastAsia"/>
                <w:bCs/>
                <w:szCs w:val="22"/>
              </w:rPr>
            </w:pPr>
            <w:r w:rsidRPr="002B6534">
              <w:rPr>
                <w:szCs w:val="22"/>
              </w:rPr>
              <w:t>Option 1-2: the LP-WUS monitoring occasion is located at any time outside DRX active time to indicate UE to enter into active time</w:t>
            </w:r>
          </w:p>
          <w:p w14:paraId="0B488381" w14:textId="77777777" w:rsidR="00BF4020" w:rsidRPr="002B6534" w:rsidRDefault="00BF4020" w:rsidP="008B4FE1">
            <w:pPr>
              <w:pStyle w:val="af5"/>
              <w:numPr>
                <w:ilvl w:val="0"/>
                <w:numId w:val="44"/>
              </w:numPr>
              <w:spacing w:after="0" w:line="240" w:lineRule="auto"/>
              <w:ind w:firstLineChars="0"/>
              <w:rPr>
                <w:rFonts w:eastAsiaTheme="minorEastAsia"/>
                <w:bCs/>
                <w:szCs w:val="22"/>
              </w:rPr>
            </w:pPr>
            <w:r w:rsidRPr="002B6534">
              <w:rPr>
                <w:szCs w:val="22"/>
              </w:rPr>
              <w:t>Direction 2: LP-WUS monitoring occasion is not determined based on timer(s) related C-</w:t>
            </w:r>
            <w:r w:rsidRPr="002B6534" w:rsidDel="0046266D">
              <w:rPr>
                <w:szCs w:val="22"/>
              </w:rPr>
              <w:t>DRX</w:t>
            </w:r>
          </w:p>
          <w:p w14:paraId="77E99200" w14:textId="77777777" w:rsidR="00BF4020" w:rsidRPr="002B6534" w:rsidRDefault="00BF4020" w:rsidP="008B4FE1">
            <w:pPr>
              <w:pStyle w:val="af5"/>
              <w:numPr>
                <w:ilvl w:val="1"/>
                <w:numId w:val="44"/>
              </w:numPr>
              <w:spacing w:after="0" w:line="240" w:lineRule="auto"/>
              <w:ind w:firstLineChars="0"/>
              <w:rPr>
                <w:rFonts w:eastAsiaTheme="minorEastAsia"/>
                <w:bCs/>
                <w:szCs w:val="22"/>
              </w:rPr>
            </w:pPr>
            <w:r w:rsidRPr="002B6534">
              <w:rPr>
                <w:szCs w:val="22"/>
              </w:rPr>
              <w:t>Option 2-1: the LP-WUS monitoring occasion is located at any time regardless of whether DRX is configured or not</w:t>
            </w:r>
          </w:p>
          <w:p w14:paraId="5692F54C" w14:textId="77777777" w:rsidR="00BF4020" w:rsidRPr="002B6534" w:rsidRDefault="00BF4020" w:rsidP="008B4FE1">
            <w:pPr>
              <w:pStyle w:val="af5"/>
              <w:numPr>
                <w:ilvl w:val="0"/>
                <w:numId w:val="44"/>
              </w:numPr>
              <w:spacing w:after="0" w:line="240" w:lineRule="auto"/>
              <w:ind w:firstLineChars="0"/>
              <w:rPr>
                <w:rFonts w:eastAsiaTheme="minorEastAsia"/>
                <w:bCs/>
                <w:szCs w:val="22"/>
              </w:rPr>
            </w:pPr>
            <w:r w:rsidRPr="002B6534">
              <w:rPr>
                <w:szCs w:val="22"/>
              </w:rPr>
              <w:t>Direction 3: LP-WUS is transparent to current MAC operation</w:t>
            </w:r>
          </w:p>
        </w:tc>
      </w:tr>
    </w:tbl>
    <w:p w14:paraId="37A2F2F3" w14:textId="03795028" w:rsidR="0083240D" w:rsidRPr="007A5AC6" w:rsidRDefault="0083240D" w:rsidP="003C74F8">
      <w:pPr>
        <w:pStyle w:val="2"/>
      </w:pPr>
      <w:r>
        <w:t xml:space="preserve">Basic </w:t>
      </w:r>
      <w:r w:rsidRPr="00F9639F">
        <w:t>functionality</w:t>
      </w:r>
      <w:r>
        <w:t xml:space="preserve"> for LP-WUS</w:t>
      </w:r>
    </w:p>
    <w:p w14:paraId="56D11940" w14:textId="35B15E37" w:rsidR="0083240D" w:rsidRDefault="000B19CF" w:rsidP="0047585D">
      <w:pPr>
        <w:spacing w:line="240" w:lineRule="auto"/>
        <w:rPr>
          <w:rFonts w:eastAsiaTheme="minorEastAsia"/>
          <w:bCs/>
          <w:szCs w:val="22"/>
        </w:rPr>
      </w:pPr>
      <w:r>
        <w:rPr>
          <w:rFonts w:eastAsiaTheme="minorEastAsia"/>
          <w:bCs/>
          <w:szCs w:val="22"/>
        </w:rPr>
        <w:t xml:space="preserve">Based on latest RAN1 agreement, LP-WUS can only be configured when C-DRX is configured, </w:t>
      </w:r>
      <w:r w:rsidR="00DE425B">
        <w:rPr>
          <w:rFonts w:eastAsiaTheme="minorEastAsia"/>
          <w:bCs/>
          <w:szCs w:val="22"/>
        </w:rPr>
        <w:t xml:space="preserve">from RAN2 perspective, </w:t>
      </w:r>
      <w:r>
        <w:rPr>
          <w:rFonts w:eastAsiaTheme="minorEastAsia"/>
          <w:bCs/>
          <w:szCs w:val="22"/>
        </w:rPr>
        <w:t xml:space="preserve">the options can be simplified as the following </w:t>
      </w:r>
      <w:proofErr w:type="gramStart"/>
      <w:r>
        <w:rPr>
          <w:rFonts w:eastAsiaTheme="minorEastAsia"/>
          <w:bCs/>
          <w:szCs w:val="22"/>
        </w:rPr>
        <w:t xml:space="preserve">two </w:t>
      </w:r>
      <w:r w:rsidR="0097351A">
        <w:rPr>
          <w:rFonts w:eastAsiaTheme="minorEastAsia"/>
          <w:bCs/>
          <w:szCs w:val="22"/>
        </w:rPr>
        <w:t>way</w:t>
      </w:r>
      <w:proofErr w:type="gramEnd"/>
      <w:r w:rsidR="0097351A">
        <w:rPr>
          <w:rFonts w:eastAsiaTheme="minorEastAsia"/>
          <w:bCs/>
          <w:szCs w:val="22"/>
        </w:rPr>
        <w:t xml:space="preserve"> forward</w:t>
      </w:r>
      <w:r w:rsidR="00952CB9">
        <w:rPr>
          <w:rFonts w:eastAsiaTheme="minorEastAsia"/>
          <w:bCs/>
          <w:szCs w:val="22"/>
        </w:rPr>
        <w:t>s</w:t>
      </w:r>
      <w:r w:rsidR="00F54991">
        <w:rPr>
          <w:rFonts w:eastAsiaTheme="minorEastAsia"/>
          <w:bCs/>
          <w:szCs w:val="22"/>
        </w:rPr>
        <w:t xml:space="preserve"> (WF)</w:t>
      </w:r>
      <w:r>
        <w:rPr>
          <w:rFonts w:eastAsiaTheme="minorEastAsia"/>
          <w:bCs/>
          <w:szCs w:val="22"/>
        </w:rPr>
        <w:t>:</w:t>
      </w:r>
    </w:p>
    <w:p w14:paraId="2919F3FD" w14:textId="4C679B4F" w:rsidR="000B19CF" w:rsidRDefault="0097351A" w:rsidP="000B19CF">
      <w:pPr>
        <w:pStyle w:val="af5"/>
        <w:numPr>
          <w:ilvl w:val="0"/>
          <w:numId w:val="49"/>
        </w:numPr>
        <w:spacing w:line="240" w:lineRule="auto"/>
        <w:ind w:firstLineChars="0"/>
        <w:rPr>
          <w:rFonts w:eastAsiaTheme="minorEastAsia"/>
          <w:bCs/>
          <w:szCs w:val="22"/>
        </w:rPr>
      </w:pPr>
      <w:r w:rsidRPr="0097351A">
        <w:rPr>
          <w:rFonts w:eastAsiaTheme="minorEastAsia"/>
          <w:bCs/>
          <w:szCs w:val="22"/>
        </w:rPr>
        <w:t>W</w:t>
      </w:r>
      <w:r w:rsidR="00F54991">
        <w:rPr>
          <w:rFonts w:eastAsiaTheme="minorEastAsia"/>
          <w:bCs/>
          <w:szCs w:val="22"/>
        </w:rPr>
        <w:t>F</w:t>
      </w:r>
      <w:r w:rsidR="000B19CF">
        <w:rPr>
          <w:rFonts w:eastAsiaTheme="minorEastAsia"/>
          <w:bCs/>
          <w:szCs w:val="22"/>
        </w:rPr>
        <w:t xml:space="preserve"> </w:t>
      </w:r>
      <w:r w:rsidR="00F54991">
        <w:rPr>
          <w:rFonts w:eastAsiaTheme="minorEastAsia"/>
          <w:bCs/>
          <w:szCs w:val="22"/>
        </w:rPr>
        <w:t>#</w:t>
      </w:r>
      <w:r w:rsidR="000B19CF">
        <w:rPr>
          <w:rFonts w:eastAsiaTheme="minorEastAsia"/>
          <w:bCs/>
          <w:szCs w:val="22"/>
        </w:rPr>
        <w:t>1</w:t>
      </w:r>
      <w:r w:rsidR="00F54991">
        <w:rPr>
          <w:rFonts w:eastAsiaTheme="minorEastAsia"/>
          <w:bCs/>
          <w:szCs w:val="22"/>
        </w:rPr>
        <w:t>:</w:t>
      </w:r>
      <w:r w:rsidR="000B19CF">
        <w:rPr>
          <w:rFonts w:eastAsiaTheme="minorEastAsia"/>
          <w:bCs/>
          <w:szCs w:val="22"/>
        </w:rPr>
        <w:t xml:space="preserve"> </w:t>
      </w:r>
      <w:r w:rsidR="000B19CF" w:rsidRPr="000B19CF">
        <w:rPr>
          <w:rFonts w:eastAsiaTheme="minorEastAsia"/>
          <w:bCs/>
          <w:szCs w:val="22"/>
        </w:rPr>
        <w:t xml:space="preserve">LP-WUS </w:t>
      </w:r>
      <w:r w:rsidR="000B19CF">
        <w:rPr>
          <w:rFonts w:eastAsiaTheme="minorEastAsia"/>
          <w:bCs/>
          <w:szCs w:val="22"/>
        </w:rPr>
        <w:t>is used</w:t>
      </w:r>
      <w:r w:rsidR="000B19CF" w:rsidRPr="000B19CF">
        <w:rPr>
          <w:rFonts w:eastAsiaTheme="minorEastAsia"/>
          <w:bCs/>
          <w:szCs w:val="22"/>
        </w:rPr>
        <w:t xml:space="preserve"> </w:t>
      </w:r>
      <w:r w:rsidR="000B19CF">
        <w:rPr>
          <w:rFonts w:eastAsiaTheme="minorEastAsia"/>
          <w:bCs/>
          <w:szCs w:val="22"/>
        </w:rPr>
        <w:t xml:space="preserve">to </w:t>
      </w:r>
      <w:r w:rsidR="000B19CF" w:rsidRPr="000B19CF">
        <w:rPr>
          <w:rFonts w:eastAsiaTheme="minorEastAsia"/>
          <w:bCs/>
          <w:szCs w:val="22"/>
        </w:rPr>
        <w:t xml:space="preserve">trigger the starting of the </w:t>
      </w:r>
      <w:proofErr w:type="spellStart"/>
      <w:r w:rsidR="000B19CF" w:rsidRPr="000B19CF">
        <w:rPr>
          <w:rFonts w:eastAsiaTheme="minorEastAsia"/>
          <w:bCs/>
          <w:szCs w:val="22"/>
        </w:rPr>
        <w:t>drx-onDurationTimer</w:t>
      </w:r>
      <w:proofErr w:type="spellEnd"/>
      <w:r w:rsidR="000B19CF">
        <w:rPr>
          <w:rFonts w:eastAsiaTheme="minorEastAsia"/>
          <w:bCs/>
          <w:szCs w:val="22"/>
        </w:rPr>
        <w:t xml:space="preserve">, i.e. </w:t>
      </w:r>
      <w:r w:rsidR="000B19CF" w:rsidRPr="000B19CF">
        <w:rPr>
          <w:rFonts w:eastAsiaTheme="minorEastAsia"/>
          <w:bCs/>
          <w:szCs w:val="22"/>
        </w:rPr>
        <w:t>LP-WUS is a replacement of Rel-16 DCP</w:t>
      </w:r>
      <w:r w:rsidR="000B19CF">
        <w:rPr>
          <w:rFonts w:eastAsiaTheme="minorEastAsia"/>
          <w:bCs/>
          <w:szCs w:val="22"/>
        </w:rPr>
        <w:t>;</w:t>
      </w:r>
    </w:p>
    <w:p w14:paraId="7B33C1C7" w14:textId="6F249DCC" w:rsidR="000B19CF" w:rsidRPr="000B19CF" w:rsidRDefault="0097351A" w:rsidP="000B19CF">
      <w:pPr>
        <w:pStyle w:val="af5"/>
        <w:numPr>
          <w:ilvl w:val="0"/>
          <w:numId w:val="49"/>
        </w:numPr>
        <w:spacing w:line="240" w:lineRule="auto"/>
        <w:ind w:firstLineChars="0"/>
        <w:rPr>
          <w:rFonts w:eastAsiaTheme="minorEastAsia"/>
          <w:bCs/>
          <w:szCs w:val="22"/>
        </w:rPr>
      </w:pPr>
      <w:r w:rsidRPr="0097351A">
        <w:rPr>
          <w:rFonts w:eastAsiaTheme="minorEastAsia"/>
          <w:bCs/>
          <w:szCs w:val="22"/>
        </w:rPr>
        <w:t>W</w:t>
      </w:r>
      <w:r w:rsidR="00F54991">
        <w:rPr>
          <w:rFonts w:eastAsiaTheme="minorEastAsia"/>
          <w:bCs/>
          <w:szCs w:val="22"/>
        </w:rPr>
        <w:t>F</w:t>
      </w:r>
      <w:r>
        <w:rPr>
          <w:rFonts w:eastAsiaTheme="minorEastAsia"/>
          <w:bCs/>
          <w:szCs w:val="22"/>
        </w:rPr>
        <w:t xml:space="preserve"> </w:t>
      </w:r>
      <w:r w:rsidR="00F54991">
        <w:rPr>
          <w:rFonts w:eastAsiaTheme="minorEastAsia"/>
          <w:bCs/>
          <w:szCs w:val="22"/>
        </w:rPr>
        <w:t>#</w:t>
      </w:r>
      <w:r w:rsidR="000B19CF">
        <w:rPr>
          <w:rFonts w:eastAsiaTheme="minorEastAsia"/>
          <w:bCs/>
          <w:szCs w:val="22"/>
        </w:rPr>
        <w:t>2</w:t>
      </w:r>
      <w:r w:rsidR="00F54991">
        <w:rPr>
          <w:rFonts w:eastAsiaTheme="minorEastAsia"/>
          <w:bCs/>
          <w:szCs w:val="22"/>
        </w:rPr>
        <w:t xml:space="preserve">: </w:t>
      </w:r>
      <w:r w:rsidR="000B19CF" w:rsidRPr="000B19CF">
        <w:rPr>
          <w:rFonts w:eastAsiaTheme="minorEastAsia"/>
          <w:bCs/>
          <w:szCs w:val="22"/>
        </w:rPr>
        <w:t xml:space="preserve">LP-WUS </w:t>
      </w:r>
      <w:r w:rsidR="000B19CF">
        <w:rPr>
          <w:rFonts w:eastAsiaTheme="minorEastAsia"/>
          <w:bCs/>
          <w:szCs w:val="22"/>
        </w:rPr>
        <w:t>is used</w:t>
      </w:r>
      <w:r w:rsidR="000B19CF" w:rsidRPr="000B19CF">
        <w:rPr>
          <w:rFonts w:eastAsiaTheme="minorEastAsia"/>
          <w:bCs/>
          <w:szCs w:val="22"/>
        </w:rPr>
        <w:t xml:space="preserve"> </w:t>
      </w:r>
      <w:r w:rsidR="000B19CF">
        <w:rPr>
          <w:rFonts w:eastAsiaTheme="minorEastAsia"/>
          <w:bCs/>
          <w:szCs w:val="22"/>
        </w:rPr>
        <w:t xml:space="preserve">to trigger </w:t>
      </w:r>
      <w:r w:rsidR="000B19CF" w:rsidRPr="000B19CF">
        <w:rPr>
          <w:rFonts w:eastAsiaTheme="minorEastAsia"/>
          <w:bCs/>
          <w:szCs w:val="22"/>
        </w:rPr>
        <w:t>MR PDCCH monitoring</w:t>
      </w:r>
      <w:r w:rsidR="000B19CF" w:rsidRPr="000B19CF">
        <w:t xml:space="preserve"> </w:t>
      </w:r>
      <w:r w:rsidR="000B19CF" w:rsidRPr="000B19CF">
        <w:rPr>
          <w:rFonts w:eastAsiaTheme="minorEastAsia"/>
          <w:bCs/>
          <w:szCs w:val="22"/>
        </w:rPr>
        <w:t>as soon as possible</w:t>
      </w:r>
      <w:r w:rsidR="000B19CF">
        <w:rPr>
          <w:rFonts w:eastAsiaTheme="minorEastAsia"/>
          <w:bCs/>
          <w:szCs w:val="22"/>
        </w:rPr>
        <w:t xml:space="preserve"> </w:t>
      </w:r>
      <w:r w:rsidR="000B19CF" w:rsidRPr="000B19CF">
        <w:rPr>
          <w:rFonts w:eastAsiaTheme="minorEastAsia"/>
          <w:bCs/>
          <w:szCs w:val="22"/>
        </w:rPr>
        <w:t>(e.g. after LP-WUS reception/processing time, MR transition time, and time for synchronization of MR)</w:t>
      </w:r>
      <w:r w:rsidR="000B19CF">
        <w:rPr>
          <w:rFonts w:eastAsiaTheme="minorEastAsia"/>
          <w:bCs/>
          <w:szCs w:val="22"/>
        </w:rPr>
        <w:t>.</w:t>
      </w:r>
    </w:p>
    <w:p w14:paraId="5F4CB25D" w14:textId="1BFFB718" w:rsidR="00F253D7" w:rsidRPr="001F685C" w:rsidRDefault="001F685C" w:rsidP="000B19CF">
      <w:pPr>
        <w:spacing w:line="240" w:lineRule="auto"/>
        <w:rPr>
          <w:rFonts w:eastAsiaTheme="minorEastAsia"/>
          <w:bCs/>
          <w:szCs w:val="22"/>
        </w:rPr>
      </w:pPr>
      <w:r>
        <w:rPr>
          <w:rFonts w:eastAsiaTheme="minorEastAsia"/>
          <w:bCs/>
          <w:szCs w:val="22"/>
        </w:rPr>
        <w:t xml:space="preserve">For </w:t>
      </w:r>
      <w:r w:rsidR="0097351A" w:rsidRPr="0097351A">
        <w:rPr>
          <w:rFonts w:eastAsiaTheme="minorEastAsia"/>
          <w:bCs/>
          <w:szCs w:val="22"/>
        </w:rPr>
        <w:t>W</w:t>
      </w:r>
      <w:r w:rsidR="00F54991">
        <w:rPr>
          <w:rFonts w:eastAsiaTheme="minorEastAsia"/>
          <w:bCs/>
          <w:szCs w:val="22"/>
        </w:rPr>
        <w:t>F</w:t>
      </w:r>
      <w:r w:rsidR="0097351A">
        <w:rPr>
          <w:rFonts w:eastAsiaTheme="minorEastAsia"/>
          <w:bCs/>
          <w:szCs w:val="22"/>
        </w:rPr>
        <w:t xml:space="preserve"> </w:t>
      </w:r>
      <w:r w:rsidR="00F54991">
        <w:rPr>
          <w:rFonts w:eastAsiaTheme="minorEastAsia"/>
          <w:bCs/>
          <w:szCs w:val="22"/>
        </w:rPr>
        <w:t>#</w:t>
      </w:r>
      <w:r w:rsidR="000B19CF">
        <w:rPr>
          <w:rFonts w:eastAsiaTheme="minorEastAsia"/>
          <w:bCs/>
          <w:szCs w:val="22"/>
        </w:rPr>
        <w:t>1</w:t>
      </w:r>
      <w:r>
        <w:rPr>
          <w:rFonts w:eastAsiaTheme="minorEastAsia"/>
          <w:bCs/>
          <w:szCs w:val="22"/>
        </w:rPr>
        <w:t>, i.e. LP-WUS replac</w:t>
      </w:r>
      <w:r w:rsidR="00286327">
        <w:rPr>
          <w:rFonts w:eastAsiaTheme="minorEastAsia"/>
          <w:bCs/>
          <w:szCs w:val="22"/>
        </w:rPr>
        <w:t>ing</w:t>
      </w:r>
      <w:r>
        <w:rPr>
          <w:rFonts w:eastAsiaTheme="minorEastAsia"/>
          <w:bCs/>
          <w:szCs w:val="22"/>
        </w:rPr>
        <w:t xml:space="preserve"> Rel-16 DCP, </w:t>
      </w:r>
      <w:r w:rsidRPr="001F685C">
        <w:rPr>
          <w:rFonts w:eastAsiaTheme="minorEastAsia"/>
          <w:bCs/>
          <w:szCs w:val="22"/>
        </w:rPr>
        <w:t>after the UE receives a LP-WUS targeted to itself, the UE need</w:t>
      </w:r>
      <w:r>
        <w:rPr>
          <w:rFonts w:eastAsiaTheme="minorEastAsia"/>
          <w:bCs/>
          <w:szCs w:val="22"/>
        </w:rPr>
        <w:t>s</w:t>
      </w:r>
      <w:r w:rsidRPr="001F685C">
        <w:rPr>
          <w:rFonts w:eastAsiaTheme="minorEastAsia"/>
          <w:bCs/>
          <w:szCs w:val="22"/>
        </w:rPr>
        <w:t xml:space="preserve"> to wait until the next </w:t>
      </w:r>
      <w:proofErr w:type="spellStart"/>
      <w:r w:rsidRPr="001F685C">
        <w:rPr>
          <w:rFonts w:eastAsiaTheme="minorEastAsia"/>
          <w:bCs/>
          <w:szCs w:val="22"/>
        </w:rPr>
        <w:t>onDuration</w:t>
      </w:r>
      <w:proofErr w:type="spellEnd"/>
      <w:r w:rsidRPr="001F685C">
        <w:rPr>
          <w:rFonts w:eastAsiaTheme="minorEastAsia"/>
          <w:bCs/>
          <w:szCs w:val="22"/>
        </w:rPr>
        <w:t xml:space="preserve"> </w:t>
      </w:r>
      <w:r w:rsidR="00DE425B">
        <w:rPr>
          <w:rFonts w:eastAsiaTheme="minorEastAsia"/>
          <w:bCs/>
          <w:szCs w:val="22"/>
        </w:rPr>
        <w:t xml:space="preserve">period </w:t>
      </w:r>
      <w:r w:rsidRPr="001F685C">
        <w:rPr>
          <w:rFonts w:eastAsiaTheme="minorEastAsia"/>
          <w:bCs/>
          <w:szCs w:val="22"/>
        </w:rPr>
        <w:t>before it can monitor PDCCH, since UE can only monitor PDCCH within Active Time. Then additional latency may be introduced, as illustrated in Fig</w:t>
      </w:r>
      <w:r>
        <w:rPr>
          <w:rFonts w:eastAsiaTheme="minorEastAsia"/>
          <w:bCs/>
          <w:szCs w:val="22"/>
        </w:rPr>
        <w:t>.</w:t>
      </w:r>
      <w:r w:rsidRPr="001F685C">
        <w:rPr>
          <w:rFonts w:eastAsiaTheme="minorEastAsia"/>
          <w:bCs/>
          <w:szCs w:val="22"/>
        </w:rPr>
        <w:t xml:space="preserve"> </w:t>
      </w:r>
      <w:r>
        <w:rPr>
          <w:rFonts w:eastAsiaTheme="minorEastAsia"/>
          <w:bCs/>
          <w:szCs w:val="22"/>
        </w:rPr>
        <w:t>1</w:t>
      </w:r>
      <w:r w:rsidRPr="001F685C">
        <w:rPr>
          <w:rFonts w:eastAsiaTheme="minorEastAsia"/>
          <w:bCs/>
          <w:szCs w:val="22"/>
        </w:rPr>
        <w:t>.</w:t>
      </w:r>
      <w:r w:rsidR="00F6348C">
        <w:rPr>
          <w:rFonts w:eastAsiaTheme="minorEastAsia"/>
          <w:bCs/>
          <w:szCs w:val="22"/>
        </w:rPr>
        <w:t xml:space="preserve"> For DCP, the </w:t>
      </w:r>
      <w:r w:rsidR="00F6348C">
        <w:rPr>
          <w:rFonts w:eastAsiaTheme="minorEastAsia"/>
          <w:bCs/>
          <w:szCs w:val="22"/>
        </w:rPr>
        <w:lastRenderedPageBreak/>
        <w:t xml:space="preserve">power saving gain is obtained </w:t>
      </w:r>
      <w:r w:rsidR="00F6348C" w:rsidRPr="00221BD7">
        <w:rPr>
          <w:rFonts w:eastAsiaTheme="minorEastAsia"/>
          <w:bCs/>
          <w:szCs w:val="22"/>
        </w:rPr>
        <w:t>by sacrificing latency</w:t>
      </w:r>
      <w:r w:rsidR="00F6348C">
        <w:rPr>
          <w:rFonts w:eastAsiaTheme="minorEastAsia"/>
          <w:bCs/>
          <w:szCs w:val="22"/>
        </w:rPr>
        <w:t xml:space="preserve"> due to duty cycle monitoring for DCP</w:t>
      </w:r>
      <w:r w:rsidR="00772B8E">
        <w:rPr>
          <w:rFonts w:eastAsiaTheme="minorEastAsia"/>
          <w:bCs/>
          <w:szCs w:val="22"/>
        </w:rPr>
        <w:t xml:space="preserve">. </w:t>
      </w:r>
      <w:r w:rsidR="00DE628F">
        <w:rPr>
          <w:rFonts w:eastAsiaTheme="minorEastAsia"/>
          <w:bCs/>
          <w:szCs w:val="22"/>
        </w:rPr>
        <w:t>As</w:t>
      </w:r>
      <w:r w:rsidR="00772B8E">
        <w:rPr>
          <w:rFonts w:eastAsiaTheme="minorEastAsia"/>
          <w:bCs/>
          <w:szCs w:val="22"/>
        </w:rPr>
        <w:t xml:space="preserve"> the power consumption for LP-WUR is </w:t>
      </w:r>
      <w:r w:rsidR="00DE628F">
        <w:rPr>
          <w:rFonts w:eastAsiaTheme="minorEastAsia"/>
          <w:bCs/>
          <w:szCs w:val="22"/>
        </w:rPr>
        <w:t>less</w:t>
      </w:r>
      <w:r w:rsidR="00DE425B">
        <w:rPr>
          <w:rFonts w:eastAsiaTheme="minorEastAsia"/>
          <w:bCs/>
          <w:szCs w:val="22"/>
        </w:rPr>
        <w:t xml:space="preserve"> compared to MR</w:t>
      </w:r>
      <w:r w:rsidR="00DE628F">
        <w:rPr>
          <w:rFonts w:eastAsiaTheme="minorEastAsia"/>
          <w:bCs/>
          <w:szCs w:val="22"/>
        </w:rPr>
        <w:t>,</w:t>
      </w:r>
      <w:r w:rsidR="00772B8E">
        <w:rPr>
          <w:rFonts w:eastAsiaTheme="minorEastAsia"/>
          <w:bCs/>
          <w:szCs w:val="22"/>
        </w:rPr>
        <w:t xml:space="preserve"> continuous monitoring </w:t>
      </w:r>
      <w:r w:rsidR="00DE628F">
        <w:rPr>
          <w:rFonts w:eastAsiaTheme="minorEastAsia"/>
          <w:bCs/>
          <w:szCs w:val="22"/>
        </w:rPr>
        <w:t>of</w:t>
      </w:r>
      <w:r w:rsidR="00772B8E">
        <w:rPr>
          <w:rFonts w:eastAsiaTheme="minorEastAsia"/>
          <w:bCs/>
          <w:szCs w:val="22"/>
        </w:rPr>
        <w:t xml:space="preserve"> LP-WUS can be supported</w:t>
      </w:r>
      <w:r w:rsidR="00DE628F">
        <w:rPr>
          <w:rFonts w:eastAsiaTheme="minorEastAsia"/>
          <w:bCs/>
          <w:szCs w:val="22"/>
        </w:rPr>
        <w:t xml:space="preserve"> and</w:t>
      </w:r>
      <w:r w:rsidR="00772B8E">
        <w:rPr>
          <w:rFonts w:eastAsiaTheme="minorEastAsia"/>
          <w:bCs/>
          <w:szCs w:val="22"/>
        </w:rPr>
        <w:t xml:space="preserve"> the power saving gain can be achieved without introduc</w:t>
      </w:r>
      <w:r w:rsidR="005255F2">
        <w:rPr>
          <w:rFonts w:eastAsiaTheme="minorEastAsia"/>
          <w:bCs/>
          <w:szCs w:val="22"/>
        </w:rPr>
        <w:t>ing</w:t>
      </w:r>
      <w:r w:rsidR="00772B8E">
        <w:rPr>
          <w:rFonts w:eastAsiaTheme="minorEastAsia"/>
          <w:bCs/>
          <w:szCs w:val="22"/>
        </w:rPr>
        <w:t xml:space="preserve"> additional latency</w:t>
      </w:r>
      <w:r w:rsidR="00DE628F">
        <w:rPr>
          <w:rFonts w:eastAsiaTheme="minorEastAsia"/>
          <w:bCs/>
          <w:szCs w:val="22"/>
        </w:rPr>
        <w:t>.</w:t>
      </w:r>
      <w:r w:rsidR="00A22016" w:rsidRPr="00A22016">
        <w:t xml:space="preserve"> </w:t>
      </w:r>
      <w:r w:rsidR="00A22016">
        <w:rPr>
          <w:rFonts w:eastAsiaTheme="minorEastAsia"/>
          <w:bCs/>
          <w:szCs w:val="22"/>
        </w:rPr>
        <w:t>T</w:t>
      </w:r>
      <w:r w:rsidR="00A22016" w:rsidRPr="00A22016">
        <w:rPr>
          <w:rFonts w:eastAsiaTheme="minorEastAsia"/>
          <w:bCs/>
          <w:szCs w:val="22"/>
        </w:rPr>
        <w:t>here is no point in</w:t>
      </w:r>
      <w:r w:rsidR="00A22016" w:rsidRPr="00A22016">
        <w:t xml:space="preserve"> </w:t>
      </w:r>
      <w:r w:rsidR="00A22016" w:rsidRPr="00A22016">
        <w:rPr>
          <w:rFonts w:eastAsiaTheme="minorEastAsia"/>
          <w:bCs/>
          <w:szCs w:val="22"/>
        </w:rPr>
        <w:t>introducing a new mechanism to replace an old one with</w:t>
      </w:r>
      <w:r w:rsidR="00A22016">
        <w:rPr>
          <w:rFonts w:eastAsiaTheme="minorEastAsia"/>
          <w:bCs/>
          <w:szCs w:val="22"/>
        </w:rPr>
        <w:t>out</w:t>
      </w:r>
      <w:r w:rsidR="00A22016" w:rsidRPr="00A22016">
        <w:rPr>
          <w:rFonts w:eastAsiaTheme="minorEastAsia"/>
          <w:bCs/>
          <w:szCs w:val="22"/>
        </w:rPr>
        <w:t xml:space="preserve"> additional gain</w:t>
      </w:r>
      <w:r w:rsidR="00A22016">
        <w:rPr>
          <w:rFonts w:eastAsiaTheme="minorEastAsia"/>
          <w:bCs/>
          <w:szCs w:val="22"/>
        </w:rPr>
        <w:t>.</w:t>
      </w:r>
      <w:r w:rsidR="00772B8E">
        <w:rPr>
          <w:rFonts w:eastAsiaTheme="minorEastAsia"/>
          <w:bCs/>
          <w:szCs w:val="22"/>
        </w:rPr>
        <w:t xml:space="preserve"> </w:t>
      </w:r>
      <w:proofErr w:type="gramStart"/>
      <w:r w:rsidR="00DE628F">
        <w:rPr>
          <w:rFonts w:eastAsiaTheme="minorEastAsia"/>
          <w:bCs/>
          <w:szCs w:val="22"/>
        </w:rPr>
        <w:t>S</w:t>
      </w:r>
      <w:r w:rsidR="00772B8E">
        <w:rPr>
          <w:rFonts w:eastAsiaTheme="minorEastAsia"/>
          <w:bCs/>
          <w:szCs w:val="22"/>
        </w:rPr>
        <w:t>o</w:t>
      </w:r>
      <w:proofErr w:type="gramEnd"/>
      <w:r w:rsidR="00772B8E">
        <w:rPr>
          <w:rFonts w:eastAsiaTheme="minorEastAsia"/>
          <w:bCs/>
          <w:szCs w:val="22"/>
        </w:rPr>
        <w:t xml:space="preserve"> </w:t>
      </w:r>
      <w:r w:rsidR="0097351A" w:rsidRPr="0097351A">
        <w:rPr>
          <w:rFonts w:eastAsiaTheme="minorEastAsia"/>
          <w:bCs/>
          <w:szCs w:val="22"/>
        </w:rPr>
        <w:t>Way forward</w:t>
      </w:r>
      <w:r w:rsidR="0097351A" w:rsidRPr="00D06663">
        <w:rPr>
          <w:rFonts w:eastAsiaTheme="minorEastAsia"/>
          <w:bCs/>
          <w:szCs w:val="22"/>
        </w:rPr>
        <w:t xml:space="preserve"> </w:t>
      </w:r>
      <w:r w:rsidR="00F54991">
        <w:rPr>
          <w:rFonts w:eastAsiaTheme="minorEastAsia"/>
          <w:bCs/>
          <w:szCs w:val="22"/>
        </w:rPr>
        <w:t>#</w:t>
      </w:r>
      <w:r w:rsidR="00D06663" w:rsidRPr="00D06663">
        <w:rPr>
          <w:rFonts w:eastAsiaTheme="minorEastAsia"/>
          <w:bCs/>
          <w:szCs w:val="22"/>
        </w:rPr>
        <w:t>1</w:t>
      </w:r>
      <w:r w:rsidR="002F066C">
        <w:rPr>
          <w:rFonts w:eastAsiaTheme="minorEastAsia"/>
          <w:bCs/>
          <w:szCs w:val="22"/>
        </w:rPr>
        <w:t xml:space="preserve"> is not </w:t>
      </w:r>
      <w:r w:rsidR="000A1DBF">
        <w:rPr>
          <w:rFonts w:eastAsiaTheme="minorEastAsia"/>
          <w:bCs/>
          <w:szCs w:val="22"/>
        </w:rPr>
        <w:t>preferred</w:t>
      </w:r>
      <w:r w:rsidR="002F066C">
        <w:rPr>
          <w:rFonts w:eastAsiaTheme="minorEastAsia"/>
          <w:bCs/>
          <w:szCs w:val="22"/>
        </w:rPr>
        <w:t xml:space="preserve"> for LP-WUS.</w:t>
      </w:r>
    </w:p>
    <w:p w14:paraId="04CCF267" w14:textId="77777777" w:rsidR="001F685C" w:rsidRPr="00561A73" w:rsidRDefault="001F685C" w:rsidP="001F685C">
      <w:pPr>
        <w:pStyle w:val="af5"/>
        <w:autoSpaceDE/>
        <w:autoSpaceDN/>
        <w:adjustRightInd/>
        <w:spacing w:after="0"/>
        <w:ind w:firstLineChars="0" w:firstLine="440"/>
        <w:jc w:val="center"/>
        <w:rPr>
          <w:rFonts w:eastAsiaTheme="minorEastAsia"/>
        </w:rPr>
      </w:pPr>
      <w:r>
        <w:rPr>
          <w:noProof/>
        </w:rPr>
        <w:drawing>
          <wp:inline distT="0" distB="0" distL="0" distR="0" wp14:anchorId="44C22AF2" wp14:editId="67F670D6">
            <wp:extent cx="5248894" cy="1508473"/>
            <wp:effectExtent l="0" t="0" r="0" b="0"/>
            <wp:docPr id="3" name="图片 3" descr="C:\Users\x00416197\AppData\Roaming\eSpace_Desktop\UserData\x00416197\imagefiles\A082B4CC-2569-41B3-81FF-27EF31AB5C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00416197\AppData\Roaming\eSpace_Desktop\UserData\x00416197\imagefiles\A082B4CC-2569-41B3-81FF-27EF31AB5C28.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68771" cy="1514185"/>
                    </a:xfrm>
                    <a:prstGeom prst="rect">
                      <a:avLst/>
                    </a:prstGeom>
                    <a:noFill/>
                    <a:ln>
                      <a:noFill/>
                    </a:ln>
                  </pic:spPr>
                </pic:pic>
              </a:graphicData>
            </a:graphic>
          </wp:inline>
        </w:drawing>
      </w:r>
    </w:p>
    <w:p w14:paraId="457C186F" w14:textId="790946B7" w:rsidR="001F685C" w:rsidRPr="00A73138" w:rsidRDefault="001F685C" w:rsidP="001F685C">
      <w:pPr>
        <w:jc w:val="center"/>
        <w:rPr>
          <w:rFonts w:eastAsiaTheme="minorEastAsia"/>
          <w:bCs/>
          <w:sz w:val="20"/>
          <w:szCs w:val="22"/>
        </w:rPr>
      </w:pPr>
      <w:bookmarkStart w:id="3" w:name="_Ref158212956"/>
      <w:r w:rsidRPr="00A73138">
        <w:rPr>
          <w:rFonts w:eastAsiaTheme="minorEastAsia"/>
          <w:bCs/>
          <w:sz w:val="20"/>
          <w:szCs w:val="22"/>
        </w:rPr>
        <w:t>Fig</w:t>
      </w:r>
      <w:bookmarkEnd w:id="3"/>
      <w:r w:rsidRPr="00A73138">
        <w:rPr>
          <w:rFonts w:eastAsiaTheme="minorEastAsia"/>
          <w:bCs/>
          <w:sz w:val="20"/>
          <w:szCs w:val="22"/>
        </w:rPr>
        <w:t xml:space="preserve">.1. Additional latency may be introduced if UE monitors PDCCH until next </w:t>
      </w:r>
      <w:proofErr w:type="spellStart"/>
      <w:r w:rsidRPr="00A73138">
        <w:rPr>
          <w:rFonts w:eastAsiaTheme="minorEastAsia"/>
          <w:bCs/>
          <w:sz w:val="20"/>
          <w:szCs w:val="22"/>
        </w:rPr>
        <w:t>onDuration</w:t>
      </w:r>
      <w:proofErr w:type="spellEnd"/>
    </w:p>
    <w:p w14:paraId="1CE60E89" w14:textId="5C975C44" w:rsidR="004F1E08" w:rsidRPr="002B6534" w:rsidRDefault="004F1E08" w:rsidP="004F1E08">
      <w:pPr>
        <w:spacing w:line="240" w:lineRule="auto"/>
        <w:rPr>
          <w:rFonts w:eastAsiaTheme="minorEastAsia"/>
          <w:b/>
          <w:bCs/>
          <w:szCs w:val="22"/>
        </w:rPr>
      </w:pPr>
      <w:r w:rsidRPr="002B6534">
        <w:rPr>
          <w:rFonts w:eastAsiaTheme="minorEastAsia"/>
          <w:b/>
          <w:bCs/>
          <w:szCs w:val="22"/>
          <w:lang w:val="en-GB"/>
        </w:rPr>
        <w:t>Observation</w:t>
      </w:r>
      <w:r w:rsidRPr="002B6534">
        <w:rPr>
          <w:rFonts w:eastAsiaTheme="minorEastAsia"/>
          <w:b/>
          <w:bCs/>
          <w:szCs w:val="22"/>
        </w:rPr>
        <w:t xml:space="preserve"> </w:t>
      </w:r>
      <w:r w:rsidR="00686922">
        <w:rPr>
          <w:rFonts w:eastAsiaTheme="minorEastAsia"/>
          <w:b/>
          <w:bCs/>
          <w:szCs w:val="22"/>
        </w:rPr>
        <w:t>1</w:t>
      </w:r>
      <w:r w:rsidRPr="002B6534">
        <w:rPr>
          <w:rFonts w:eastAsiaTheme="minorEastAsia"/>
          <w:b/>
          <w:bCs/>
          <w:szCs w:val="22"/>
        </w:rPr>
        <w:t xml:space="preserve">: </w:t>
      </w:r>
      <w:r w:rsidR="00AF207C">
        <w:rPr>
          <w:rFonts w:eastAsiaTheme="minorEastAsia"/>
          <w:b/>
          <w:bCs/>
          <w:szCs w:val="22"/>
        </w:rPr>
        <w:t xml:space="preserve">If </w:t>
      </w:r>
      <w:r w:rsidR="00AF207C" w:rsidRPr="00AF207C">
        <w:rPr>
          <w:rFonts w:eastAsiaTheme="minorEastAsia"/>
          <w:b/>
          <w:bCs/>
          <w:szCs w:val="22"/>
        </w:rPr>
        <w:t>LP-WUS replaces Rel-16 DCP</w:t>
      </w:r>
      <w:r w:rsidR="00AF207C">
        <w:rPr>
          <w:rFonts w:eastAsiaTheme="minorEastAsia"/>
          <w:b/>
          <w:bCs/>
          <w:szCs w:val="22"/>
        </w:rPr>
        <w:t xml:space="preserve">, </w:t>
      </w:r>
      <w:r w:rsidR="00AF207C" w:rsidRPr="00AF207C">
        <w:rPr>
          <w:rFonts w:eastAsiaTheme="minorEastAsia"/>
          <w:b/>
          <w:bCs/>
          <w:szCs w:val="22"/>
        </w:rPr>
        <w:t>additional latency may be introduced</w:t>
      </w:r>
      <w:r w:rsidRPr="002B6534">
        <w:rPr>
          <w:rFonts w:eastAsiaTheme="minorEastAsia"/>
          <w:b/>
          <w:bCs/>
          <w:szCs w:val="22"/>
        </w:rPr>
        <w:t>.</w:t>
      </w:r>
    </w:p>
    <w:p w14:paraId="34A2EC92" w14:textId="77D0B757" w:rsidR="00BB7ED7" w:rsidRPr="001F685C" w:rsidRDefault="00942425" w:rsidP="0047585D">
      <w:pPr>
        <w:spacing w:line="240" w:lineRule="auto"/>
        <w:rPr>
          <w:rFonts w:eastAsiaTheme="minorEastAsia"/>
          <w:bCs/>
          <w:szCs w:val="22"/>
        </w:rPr>
      </w:pPr>
      <w:r>
        <w:rPr>
          <w:rFonts w:eastAsiaTheme="minorEastAsia"/>
          <w:b/>
          <w:bCs/>
          <w:szCs w:val="22"/>
          <w:lang w:val="en-GB"/>
        </w:rPr>
        <w:t>Proposal</w:t>
      </w:r>
      <w:r w:rsidR="002F066C" w:rsidRPr="002B6534">
        <w:rPr>
          <w:rFonts w:eastAsiaTheme="minorEastAsia"/>
          <w:b/>
          <w:bCs/>
          <w:szCs w:val="22"/>
        </w:rPr>
        <w:t xml:space="preserve"> </w:t>
      </w:r>
      <w:r>
        <w:rPr>
          <w:rFonts w:eastAsiaTheme="minorEastAsia"/>
          <w:b/>
          <w:bCs/>
          <w:szCs w:val="22"/>
        </w:rPr>
        <w:t>1</w:t>
      </w:r>
      <w:r w:rsidR="002F066C" w:rsidRPr="002B6534">
        <w:rPr>
          <w:rFonts w:eastAsiaTheme="minorEastAsia"/>
          <w:b/>
          <w:bCs/>
          <w:szCs w:val="22"/>
        </w:rPr>
        <w:t xml:space="preserve">: </w:t>
      </w:r>
      <w:r w:rsidRPr="00942425">
        <w:rPr>
          <w:rFonts w:eastAsiaTheme="minorEastAsia"/>
          <w:b/>
          <w:bCs/>
          <w:szCs w:val="22"/>
        </w:rPr>
        <w:t>UE start</w:t>
      </w:r>
      <w:r>
        <w:rPr>
          <w:rFonts w:eastAsiaTheme="minorEastAsia"/>
          <w:b/>
          <w:bCs/>
          <w:szCs w:val="22"/>
        </w:rPr>
        <w:t>s</w:t>
      </w:r>
      <w:r w:rsidRPr="00942425">
        <w:rPr>
          <w:rFonts w:eastAsiaTheme="minorEastAsia"/>
          <w:b/>
          <w:bCs/>
          <w:szCs w:val="22"/>
        </w:rPr>
        <w:t xml:space="preserve"> </w:t>
      </w:r>
      <w:r>
        <w:rPr>
          <w:rFonts w:eastAsiaTheme="minorEastAsia"/>
          <w:b/>
          <w:bCs/>
          <w:szCs w:val="22"/>
        </w:rPr>
        <w:t xml:space="preserve">MR </w:t>
      </w:r>
      <w:r w:rsidRPr="00942425">
        <w:rPr>
          <w:rFonts w:eastAsiaTheme="minorEastAsia"/>
          <w:b/>
          <w:bCs/>
          <w:szCs w:val="22"/>
        </w:rPr>
        <w:t>PDCCH monitoring as soon as possible</w:t>
      </w:r>
      <w:r>
        <w:rPr>
          <w:rFonts w:eastAsiaTheme="minorEastAsia"/>
          <w:b/>
          <w:bCs/>
          <w:szCs w:val="22"/>
        </w:rPr>
        <w:t xml:space="preserve"> (e.g. </w:t>
      </w:r>
      <w:r w:rsidRPr="00942425">
        <w:rPr>
          <w:rFonts w:eastAsiaTheme="minorEastAsia"/>
          <w:b/>
          <w:bCs/>
          <w:szCs w:val="22"/>
        </w:rPr>
        <w:t>after LP-WUS reception</w:t>
      </w:r>
      <w:r>
        <w:rPr>
          <w:rFonts w:eastAsiaTheme="minorEastAsia"/>
          <w:b/>
          <w:bCs/>
          <w:szCs w:val="22"/>
        </w:rPr>
        <w:t>/</w:t>
      </w:r>
      <w:r w:rsidRPr="00942425">
        <w:rPr>
          <w:rFonts w:eastAsiaTheme="minorEastAsia"/>
          <w:b/>
          <w:bCs/>
          <w:szCs w:val="22"/>
        </w:rPr>
        <w:t>processing time, MR transition time, and time for synchronization of MR</w:t>
      </w:r>
      <w:r>
        <w:rPr>
          <w:rFonts w:eastAsiaTheme="minorEastAsia"/>
          <w:b/>
          <w:bCs/>
          <w:szCs w:val="22"/>
        </w:rPr>
        <w:t>)</w:t>
      </w:r>
      <w:r w:rsidRPr="00942425">
        <w:rPr>
          <w:rFonts w:eastAsiaTheme="minorEastAsia"/>
          <w:b/>
          <w:bCs/>
          <w:szCs w:val="22"/>
        </w:rPr>
        <w:t xml:space="preserve"> after LP-WUS targeted to itself</w:t>
      </w:r>
      <w:r>
        <w:rPr>
          <w:rFonts w:eastAsiaTheme="minorEastAsia"/>
          <w:b/>
          <w:bCs/>
          <w:szCs w:val="22"/>
        </w:rPr>
        <w:t xml:space="preserve"> is received</w:t>
      </w:r>
      <w:r w:rsidR="00D65131">
        <w:rPr>
          <w:rFonts w:eastAsiaTheme="minorEastAsia"/>
          <w:b/>
          <w:bCs/>
          <w:szCs w:val="22"/>
        </w:rPr>
        <w:t xml:space="preserve">, i.e. </w:t>
      </w:r>
      <w:r w:rsidR="00D65131" w:rsidRPr="00D65131">
        <w:rPr>
          <w:rFonts w:eastAsiaTheme="minorEastAsia"/>
          <w:b/>
          <w:bCs/>
          <w:szCs w:val="22"/>
        </w:rPr>
        <w:t>LP-WUS</w:t>
      </w:r>
      <w:r w:rsidR="00D65131">
        <w:rPr>
          <w:rFonts w:eastAsiaTheme="minorEastAsia"/>
          <w:b/>
          <w:bCs/>
          <w:szCs w:val="22"/>
        </w:rPr>
        <w:t xml:space="preserve"> is not a replacement of Rel-16 DCP</w:t>
      </w:r>
      <w:r w:rsidRPr="00942425">
        <w:rPr>
          <w:rFonts w:eastAsiaTheme="minorEastAsia"/>
          <w:b/>
          <w:bCs/>
          <w:szCs w:val="22"/>
        </w:rPr>
        <w:t>.</w:t>
      </w:r>
    </w:p>
    <w:p w14:paraId="6FD400BB" w14:textId="0F08E1A4" w:rsidR="00DE533A" w:rsidRDefault="009D76CD" w:rsidP="0047585D">
      <w:pPr>
        <w:spacing w:line="240" w:lineRule="auto"/>
      </w:pPr>
      <w:r>
        <w:rPr>
          <w:rFonts w:eastAsiaTheme="minorEastAsia"/>
          <w:bCs/>
          <w:szCs w:val="22"/>
        </w:rPr>
        <w:t xml:space="preserve">Regarding </w:t>
      </w:r>
      <w:r w:rsidR="0097351A" w:rsidRPr="0097351A">
        <w:rPr>
          <w:rFonts w:eastAsiaTheme="minorEastAsia"/>
          <w:bCs/>
          <w:szCs w:val="22"/>
        </w:rPr>
        <w:t>W</w:t>
      </w:r>
      <w:r w:rsidR="0099238D">
        <w:rPr>
          <w:rFonts w:eastAsiaTheme="minorEastAsia"/>
          <w:bCs/>
          <w:szCs w:val="22"/>
        </w:rPr>
        <w:t>F#2</w:t>
      </w:r>
      <w:r>
        <w:rPr>
          <w:rFonts w:eastAsiaTheme="minorEastAsia"/>
          <w:bCs/>
          <w:szCs w:val="22"/>
        </w:rPr>
        <w:t xml:space="preserve">, </w:t>
      </w:r>
      <w:r w:rsidR="00BD16B2">
        <w:rPr>
          <w:rFonts w:eastAsiaTheme="minorEastAsia"/>
          <w:bCs/>
          <w:szCs w:val="22"/>
        </w:rPr>
        <w:t xml:space="preserve">similar to legacy principle, UE’s MR </w:t>
      </w:r>
      <w:r w:rsidR="00BD16B2">
        <w:t>is only required to monitor PDCCH during the Active Time of C-DRX</w:t>
      </w:r>
      <w:r w:rsidR="00CF5D69">
        <w:t xml:space="preserve">; otherwise, </w:t>
      </w:r>
      <w:r w:rsidR="000F5798">
        <w:t xml:space="preserve">during the </w:t>
      </w:r>
      <w:proofErr w:type="gramStart"/>
      <w:r w:rsidR="000F5798">
        <w:t>Non Active</w:t>
      </w:r>
      <w:proofErr w:type="gramEnd"/>
      <w:r w:rsidR="000F5798">
        <w:t xml:space="preserve"> Time of C-DRX</w:t>
      </w:r>
      <w:r w:rsidR="000F5798">
        <w:rPr>
          <w:rFonts w:hint="eastAsia"/>
        </w:rPr>
        <w:t>,</w:t>
      </w:r>
      <w:r w:rsidR="000F5798">
        <w:t xml:space="preserve"> </w:t>
      </w:r>
      <w:r w:rsidR="00CF5D69">
        <w:t>UE’s LP-WUR monitors</w:t>
      </w:r>
      <w:r w:rsidR="00583A22">
        <w:t xml:space="preserve"> LP-WUS</w:t>
      </w:r>
      <w:r w:rsidR="00BD16B2">
        <w:t xml:space="preserve">. The difference is, </w:t>
      </w:r>
      <w:r w:rsidR="00F5318A">
        <w:t xml:space="preserve">for DL data reception, the UE does not need to start </w:t>
      </w:r>
      <w:proofErr w:type="spellStart"/>
      <w:r w:rsidR="00F5318A" w:rsidRPr="0044258C">
        <w:rPr>
          <w:i/>
          <w:lang w:eastAsia="ko-KR"/>
        </w:rPr>
        <w:t>drx-onDurationTimer</w:t>
      </w:r>
      <w:proofErr w:type="spellEnd"/>
      <w:r w:rsidR="00F5318A">
        <w:t xml:space="preserve"> during</w:t>
      </w:r>
      <w:r w:rsidR="00F5318A" w:rsidRPr="00F5318A">
        <w:t xml:space="preserve"> </w:t>
      </w:r>
      <w:proofErr w:type="spellStart"/>
      <w:r w:rsidR="00F5318A" w:rsidRPr="00F5318A">
        <w:t>onDuration</w:t>
      </w:r>
      <w:proofErr w:type="spellEnd"/>
      <w:r w:rsidR="00F5318A">
        <w:t xml:space="preserve"> period to avoid unnecessary switch to MR,</w:t>
      </w:r>
      <w:r w:rsidR="00F5318A" w:rsidRPr="00F5318A">
        <w:t xml:space="preserve"> </w:t>
      </w:r>
      <w:r w:rsidR="00F5318A">
        <w:t xml:space="preserve">MR PDCCH monitoring is triggered by LP-WUS sent by the </w:t>
      </w:r>
      <w:proofErr w:type="spellStart"/>
      <w:r w:rsidR="00F5318A">
        <w:t>gNB</w:t>
      </w:r>
      <w:proofErr w:type="spellEnd"/>
      <w:r w:rsidR="00DE533A">
        <w:t xml:space="preserve">. </w:t>
      </w:r>
      <w:r w:rsidR="002B4FDE">
        <w:t>For example, t</w:t>
      </w:r>
      <w:r w:rsidR="000A6827">
        <w:t xml:space="preserve">he </w:t>
      </w:r>
      <w:proofErr w:type="spellStart"/>
      <w:r w:rsidR="00DE533A">
        <w:t>gNB</w:t>
      </w:r>
      <w:proofErr w:type="spellEnd"/>
      <w:r w:rsidR="00DE533A">
        <w:t xml:space="preserve"> sends LP-WUS to the UE if DL data arrives </w:t>
      </w:r>
      <w:r w:rsidR="000A6827">
        <w:t xml:space="preserve">which </w:t>
      </w:r>
      <w:r w:rsidR="00DE533A">
        <w:t xml:space="preserve">triggers the </w:t>
      </w:r>
      <w:r w:rsidR="00DE533A" w:rsidRPr="009D76CD">
        <w:rPr>
          <w:rFonts w:eastAsiaTheme="minorEastAsia"/>
          <w:bCs/>
          <w:szCs w:val="22"/>
        </w:rPr>
        <w:t>UE’s</w:t>
      </w:r>
      <w:r w:rsidR="00DE533A">
        <w:t xml:space="preserve"> MR to enter C-DRX Active Time </w:t>
      </w:r>
      <w:r w:rsidR="007A4712" w:rsidRPr="007A4712">
        <w:t xml:space="preserve">as soon as possible </w:t>
      </w:r>
      <w:r w:rsidR="00DE533A">
        <w:t xml:space="preserve">(e.g., starting </w:t>
      </w:r>
      <w:proofErr w:type="spellStart"/>
      <w:r w:rsidR="00DE533A" w:rsidRPr="00BE75DD">
        <w:rPr>
          <w:rFonts w:eastAsiaTheme="minorEastAsia"/>
          <w:bCs/>
          <w:i/>
          <w:szCs w:val="22"/>
        </w:rPr>
        <w:t>drx-InactivityTimer</w:t>
      </w:r>
      <w:proofErr w:type="spellEnd"/>
      <w:r w:rsidR="00DE533A">
        <w:t xml:space="preserve">). When the C-DRX Active Time ends (e.g., when C-DRX related timer expires OR stopped by (Long) DRX Command MAC CE), UE switches to LP-WUR and the MR enters sleep mode. </w:t>
      </w:r>
    </w:p>
    <w:p w14:paraId="368A0257" w14:textId="796FE222" w:rsidR="00735095" w:rsidRDefault="00DE533A" w:rsidP="0047585D">
      <w:pPr>
        <w:spacing w:line="240" w:lineRule="auto"/>
      </w:pPr>
      <w:r>
        <w:t xml:space="preserve">As an alternative solution, </w:t>
      </w:r>
      <w:r w:rsidR="002B4FDE">
        <w:t>the definition of Active Time of C-DRX</w:t>
      </w:r>
      <w:r w:rsidR="00735095" w:rsidRPr="00735095">
        <w:t xml:space="preserve"> </w:t>
      </w:r>
      <w:r w:rsidR="002B4FDE">
        <w:t xml:space="preserve">is </w:t>
      </w:r>
      <w:r w:rsidR="00735095">
        <w:t xml:space="preserve">not impacted by </w:t>
      </w:r>
      <w:r>
        <w:t>LP-WUS</w:t>
      </w:r>
      <w:r w:rsidR="00735095">
        <w:t>.</w:t>
      </w:r>
      <w:r w:rsidR="00735095" w:rsidRPr="00735095">
        <w:t xml:space="preserve"> </w:t>
      </w:r>
      <w:r w:rsidR="00735095">
        <w:t>L</w:t>
      </w:r>
      <w:r w:rsidR="00735095" w:rsidRPr="00735095">
        <w:t>egacy C-DRX related timers keep running when UE is monitoring LP-WUS</w:t>
      </w:r>
      <w:r w:rsidR="00735095">
        <w:t xml:space="preserve">, </w:t>
      </w:r>
      <w:r w:rsidR="00735095" w:rsidRPr="00735095">
        <w:t xml:space="preserve">it is PHY layer that ensures PDCCH is not monitored during LP-WUS monitoring period, which is a </w:t>
      </w:r>
      <w:r w:rsidR="00735095">
        <w:rPr>
          <w:rFonts w:eastAsiaTheme="minorEastAsia"/>
        </w:rPr>
        <w:t>“</w:t>
      </w:r>
      <w:r w:rsidR="00735095" w:rsidRPr="00735095">
        <w:t>PDCCH skipping</w:t>
      </w:r>
      <w:r w:rsidR="00735095">
        <w:t xml:space="preserve">” </w:t>
      </w:r>
      <w:r w:rsidR="00735095" w:rsidRPr="00735095">
        <w:t>like mechanism.</w:t>
      </w:r>
      <w:r w:rsidR="00735095">
        <w:t xml:space="preserve"> In this </w:t>
      </w:r>
      <w:r w:rsidR="00735095">
        <w:rPr>
          <w:rFonts w:hint="eastAsia"/>
        </w:rPr>
        <w:t>c</w:t>
      </w:r>
      <w:r w:rsidR="00735095">
        <w:t xml:space="preserve">ase, </w:t>
      </w:r>
      <w:r w:rsidR="00735095">
        <w:rPr>
          <w:rFonts w:eastAsiaTheme="minorEastAsia"/>
        </w:rPr>
        <w:t>“</w:t>
      </w:r>
      <w:r w:rsidR="00735095" w:rsidRPr="00735095">
        <w:t>LP-WUS monitoring</w:t>
      </w:r>
      <w:r w:rsidR="00735095">
        <w:t>”</w:t>
      </w:r>
      <w:r w:rsidR="00735095" w:rsidRPr="00735095">
        <w:t xml:space="preserve"> has higher controlling priority than </w:t>
      </w:r>
      <w:r w:rsidR="00735095">
        <w:rPr>
          <w:rFonts w:eastAsiaTheme="minorEastAsia"/>
        </w:rPr>
        <w:t>“</w:t>
      </w:r>
      <w:r w:rsidR="00735095" w:rsidRPr="00735095">
        <w:t>C-DRX related timers</w:t>
      </w:r>
      <w:r w:rsidR="00735095">
        <w:t>”</w:t>
      </w:r>
      <w:r w:rsidR="00735095" w:rsidRPr="00735095">
        <w:t xml:space="preserve"> on whether monitoring PDCCH</w:t>
      </w:r>
      <w:r w:rsidR="00735095">
        <w:t xml:space="preserve">, and this solution </w:t>
      </w:r>
      <w:r w:rsidR="00735095" w:rsidRPr="00735095">
        <w:t>is transparent to current MAC operation</w:t>
      </w:r>
      <w:r w:rsidR="00735095">
        <w:t>.</w:t>
      </w:r>
    </w:p>
    <w:p w14:paraId="63845E75" w14:textId="2E79200B" w:rsidR="002B4FDE" w:rsidRDefault="002B4FDE" w:rsidP="000F5798">
      <w:pPr>
        <w:spacing w:after="0" w:line="240" w:lineRule="auto"/>
        <w:rPr>
          <w:rFonts w:eastAsiaTheme="minorEastAsia"/>
          <w:b/>
          <w:bCs/>
          <w:szCs w:val="22"/>
        </w:rPr>
      </w:pPr>
      <w:r>
        <w:rPr>
          <w:rFonts w:eastAsiaTheme="minorEastAsia"/>
          <w:b/>
          <w:bCs/>
          <w:szCs w:val="22"/>
          <w:lang w:val="en-GB"/>
        </w:rPr>
        <w:t>Proposal</w:t>
      </w:r>
      <w:r w:rsidRPr="002B6534">
        <w:rPr>
          <w:rFonts w:eastAsiaTheme="minorEastAsia"/>
          <w:b/>
          <w:bCs/>
          <w:szCs w:val="22"/>
        </w:rPr>
        <w:t xml:space="preserve"> </w:t>
      </w:r>
      <w:r>
        <w:rPr>
          <w:rFonts w:eastAsiaTheme="minorEastAsia"/>
          <w:b/>
          <w:bCs/>
          <w:szCs w:val="22"/>
        </w:rPr>
        <w:t>2</w:t>
      </w:r>
      <w:r w:rsidRPr="002B6534">
        <w:rPr>
          <w:rFonts w:eastAsiaTheme="minorEastAsia"/>
          <w:b/>
          <w:bCs/>
          <w:szCs w:val="22"/>
        </w:rPr>
        <w:t xml:space="preserve">: </w:t>
      </w:r>
      <w:r>
        <w:rPr>
          <w:rFonts w:eastAsiaTheme="minorEastAsia"/>
          <w:b/>
          <w:bCs/>
          <w:szCs w:val="22"/>
        </w:rPr>
        <w:t xml:space="preserve">RAN2 </w:t>
      </w:r>
      <w:r w:rsidR="00F5318A">
        <w:rPr>
          <w:rFonts w:eastAsiaTheme="minorEastAsia"/>
          <w:b/>
          <w:bCs/>
          <w:szCs w:val="22"/>
        </w:rPr>
        <w:t>to further discuss</w:t>
      </w:r>
      <w:r>
        <w:rPr>
          <w:rFonts w:eastAsiaTheme="minorEastAsia"/>
          <w:b/>
          <w:bCs/>
          <w:szCs w:val="22"/>
        </w:rPr>
        <w:t xml:space="preserve"> the two options:</w:t>
      </w:r>
    </w:p>
    <w:p w14:paraId="4B672D18" w14:textId="77CF2082" w:rsidR="002B4FDE" w:rsidRPr="000F5798" w:rsidRDefault="002B4FDE" w:rsidP="006B0838">
      <w:pPr>
        <w:pStyle w:val="af5"/>
        <w:numPr>
          <w:ilvl w:val="0"/>
          <w:numId w:val="46"/>
        </w:numPr>
        <w:spacing w:after="0" w:line="240" w:lineRule="auto"/>
        <w:ind w:firstLineChars="0"/>
        <w:rPr>
          <w:b/>
        </w:rPr>
      </w:pPr>
      <w:r w:rsidRPr="006B0838">
        <w:rPr>
          <w:rFonts w:hint="eastAsia"/>
          <w:b/>
        </w:rPr>
        <w:t>O</w:t>
      </w:r>
      <w:r w:rsidRPr="006B0838">
        <w:rPr>
          <w:b/>
        </w:rPr>
        <w:t>ption</w:t>
      </w:r>
      <w:r w:rsidRPr="000F5798">
        <w:rPr>
          <w:rFonts w:eastAsiaTheme="minorEastAsia"/>
          <w:b/>
          <w:bCs/>
          <w:szCs w:val="22"/>
        </w:rPr>
        <w:t xml:space="preserve"> 1</w:t>
      </w:r>
      <w:r w:rsidR="00EF6F95" w:rsidRPr="000F5798">
        <w:rPr>
          <w:rFonts w:eastAsiaTheme="minorEastAsia"/>
          <w:b/>
          <w:bCs/>
          <w:szCs w:val="22"/>
        </w:rPr>
        <w:t xml:space="preserve"> (MAC solution)</w:t>
      </w:r>
      <w:r w:rsidRPr="000F5798">
        <w:rPr>
          <w:rFonts w:eastAsiaTheme="minorEastAsia"/>
          <w:b/>
          <w:bCs/>
          <w:szCs w:val="22"/>
        </w:rPr>
        <w:t xml:space="preserve">: </w:t>
      </w:r>
      <w:r w:rsidR="00EF6F95" w:rsidRPr="000F5798">
        <w:rPr>
          <w:rFonts w:eastAsiaTheme="minorEastAsia"/>
          <w:b/>
          <w:bCs/>
          <w:szCs w:val="22"/>
        </w:rPr>
        <w:t>LP-WUS impacts on C-DRX related timers to control MR PDCCH monitoring</w:t>
      </w:r>
      <w:r w:rsidRPr="000F5798">
        <w:rPr>
          <w:b/>
        </w:rPr>
        <w:t>.</w:t>
      </w:r>
    </w:p>
    <w:p w14:paraId="3E33C7CA" w14:textId="633B63E0" w:rsidR="002B4FDE" w:rsidRPr="000F5798" w:rsidRDefault="0097216C" w:rsidP="006B0838">
      <w:pPr>
        <w:pStyle w:val="af5"/>
        <w:numPr>
          <w:ilvl w:val="0"/>
          <w:numId w:val="46"/>
        </w:numPr>
        <w:spacing w:line="240" w:lineRule="auto"/>
        <w:ind w:firstLineChars="0"/>
        <w:rPr>
          <w:rFonts w:eastAsiaTheme="minorEastAsia" w:hint="eastAsia"/>
          <w:b/>
          <w:bCs/>
          <w:szCs w:val="22"/>
        </w:rPr>
      </w:pPr>
      <w:r w:rsidRPr="000F5798">
        <w:rPr>
          <w:rFonts w:eastAsiaTheme="minorEastAsia" w:hint="eastAsia"/>
          <w:b/>
          <w:bCs/>
          <w:szCs w:val="22"/>
        </w:rPr>
        <w:t>O</w:t>
      </w:r>
      <w:r w:rsidRPr="000F5798">
        <w:rPr>
          <w:rFonts w:eastAsiaTheme="minorEastAsia"/>
          <w:b/>
          <w:bCs/>
          <w:szCs w:val="22"/>
        </w:rPr>
        <w:t>ption 2</w:t>
      </w:r>
      <w:r w:rsidR="00EF6F95" w:rsidRPr="000F5798">
        <w:rPr>
          <w:rFonts w:eastAsiaTheme="minorEastAsia"/>
          <w:b/>
          <w:bCs/>
          <w:szCs w:val="22"/>
        </w:rPr>
        <w:t xml:space="preserve"> (P</w:t>
      </w:r>
      <w:bookmarkStart w:id="4" w:name="_GoBack"/>
      <w:bookmarkEnd w:id="4"/>
      <w:r w:rsidR="00EF6F95" w:rsidRPr="000F5798">
        <w:rPr>
          <w:rFonts w:eastAsiaTheme="minorEastAsia"/>
          <w:b/>
          <w:bCs/>
          <w:szCs w:val="22"/>
        </w:rPr>
        <w:t>HY solution)</w:t>
      </w:r>
      <w:r w:rsidRPr="000F5798">
        <w:rPr>
          <w:rFonts w:eastAsiaTheme="minorEastAsia"/>
          <w:b/>
          <w:bCs/>
          <w:szCs w:val="22"/>
        </w:rPr>
        <w:t xml:space="preserve">: Leave it to RAN1 to make sure UE’s MR doesn’t monitor PDCCH </w:t>
      </w:r>
      <w:r w:rsidRPr="000F5798">
        <w:rPr>
          <w:b/>
        </w:rPr>
        <w:t>during LP-WUS monitoring period.</w:t>
      </w:r>
    </w:p>
    <w:p w14:paraId="334E475C" w14:textId="77777777" w:rsidR="008A679A" w:rsidRPr="00CF4202" w:rsidRDefault="008A679A" w:rsidP="008A679A">
      <w:pPr>
        <w:pStyle w:val="2"/>
      </w:pPr>
      <w:r w:rsidRPr="00CF4202">
        <w:t>Activation/deactivation procedure of LP-WUS monitoring</w:t>
      </w:r>
    </w:p>
    <w:p w14:paraId="398C48AE" w14:textId="366E802C" w:rsidR="0067248E" w:rsidRPr="007D6A8B" w:rsidRDefault="0067248E" w:rsidP="0067248E">
      <w:pPr>
        <w:spacing w:line="240" w:lineRule="auto"/>
        <w:rPr>
          <w:rFonts w:eastAsiaTheme="minorEastAsia"/>
        </w:rPr>
      </w:pPr>
      <w:r>
        <w:rPr>
          <w:rFonts w:eastAsiaTheme="minorEastAsia"/>
        </w:rPr>
        <w:t>In TR 38.869, the following candidate methods are summarized</w:t>
      </w:r>
      <w:r w:rsidR="004809D6">
        <w:rPr>
          <w:rFonts w:eastAsiaTheme="minorEastAsia"/>
        </w:rPr>
        <w:t xml:space="preserve"> [2]</w:t>
      </w:r>
      <w:r>
        <w:rPr>
          <w:rFonts w:eastAsiaTheme="minorEastAsia"/>
        </w:rPr>
        <w:t>.</w:t>
      </w:r>
    </w:p>
    <w:tbl>
      <w:tblPr>
        <w:tblStyle w:val="af0"/>
        <w:tblW w:w="0" w:type="auto"/>
        <w:tblLook w:val="04A0" w:firstRow="1" w:lastRow="0" w:firstColumn="1" w:lastColumn="0" w:noHBand="0" w:noVBand="1"/>
      </w:tblPr>
      <w:tblGrid>
        <w:gridCol w:w="9307"/>
      </w:tblGrid>
      <w:tr w:rsidR="0067248E" w14:paraId="3C4345BF" w14:textId="77777777" w:rsidTr="00BA0D50">
        <w:tc>
          <w:tcPr>
            <w:tcW w:w="9307" w:type="dxa"/>
          </w:tcPr>
          <w:p w14:paraId="55CD1F77" w14:textId="77777777" w:rsidR="0067248E" w:rsidRPr="0071586C" w:rsidRDefault="0067248E" w:rsidP="002A0EF4">
            <w:pPr>
              <w:autoSpaceDE/>
              <w:autoSpaceDN/>
              <w:adjustRightInd/>
              <w:spacing w:after="0" w:line="240" w:lineRule="auto"/>
              <w:ind w:left="568" w:hanging="284"/>
              <w:jc w:val="left"/>
              <w:rPr>
                <w:rFonts w:eastAsia="等线"/>
                <w:bCs/>
                <w:lang w:eastAsia="x-none"/>
              </w:rPr>
            </w:pPr>
            <w:r w:rsidRPr="0071586C">
              <w:rPr>
                <w:rFonts w:eastAsia="等线"/>
              </w:rPr>
              <w:lastRenderedPageBreak/>
              <w:t>-</w:t>
            </w:r>
            <w:r w:rsidRPr="0071586C">
              <w:rPr>
                <w:rFonts w:eastAsia="等线"/>
              </w:rPr>
              <w:tab/>
              <w:t>In RRC CONNECTED mode, LP-WUS monitoring can be activated/deactivated</w:t>
            </w:r>
            <w:r w:rsidRPr="0071586C">
              <w:rPr>
                <w:rFonts w:eastAsia="等线"/>
                <w:bCs/>
              </w:rPr>
              <w:t xml:space="preserve"> by at least one or more of</w:t>
            </w:r>
          </w:p>
          <w:p w14:paraId="393CF36B" w14:textId="77777777" w:rsidR="0067248E" w:rsidRPr="0071586C" w:rsidRDefault="0067248E" w:rsidP="002A0EF4">
            <w:pPr>
              <w:autoSpaceDE/>
              <w:autoSpaceDN/>
              <w:adjustRightInd/>
              <w:spacing w:after="0" w:line="240" w:lineRule="auto"/>
              <w:ind w:left="851" w:hanging="284"/>
              <w:jc w:val="left"/>
              <w:rPr>
                <w:rFonts w:eastAsia="等线"/>
                <w:lang w:val="en-GB" w:eastAsia="ko-KR"/>
              </w:rPr>
            </w:pPr>
            <w:r w:rsidRPr="0071586C">
              <w:rPr>
                <w:rFonts w:eastAsia="等线"/>
                <w:lang w:val="en-GB" w:eastAsia="ko-KR"/>
              </w:rPr>
              <w:t>-</w:t>
            </w:r>
            <w:r w:rsidRPr="0071586C">
              <w:rPr>
                <w:rFonts w:eastAsia="等线"/>
                <w:lang w:val="en-GB" w:eastAsia="ko-KR"/>
              </w:rPr>
              <w:tab/>
              <w:t xml:space="preserve">by </w:t>
            </w:r>
            <w:proofErr w:type="spellStart"/>
            <w:r w:rsidRPr="0071586C">
              <w:rPr>
                <w:rFonts w:eastAsia="等线"/>
                <w:lang w:val="en-GB" w:eastAsia="ko-KR"/>
              </w:rPr>
              <w:t>gNB</w:t>
            </w:r>
            <w:proofErr w:type="spellEnd"/>
            <w:r w:rsidRPr="0071586C">
              <w:rPr>
                <w:rFonts w:eastAsia="等线"/>
                <w:lang w:val="en-GB" w:eastAsia="ko-KR"/>
              </w:rPr>
              <w:t xml:space="preserve"> RRC </w:t>
            </w:r>
            <w:proofErr w:type="spellStart"/>
            <w:r w:rsidRPr="0071586C">
              <w:rPr>
                <w:rFonts w:eastAsia="等线"/>
                <w:lang w:val="en-GB" w:eastAsia="ko-KR"/>
              </w:rPr>
              <w:t>signaling</w:t>
            </w:r>
            <w:proofErr w:type="spellEnd"/>
            <w:r w:rsidRPr="0071586C">
              <w:rPr>
                <w:rFonts w:eastAsia="等线"/>
                <w:lang w:val="en-GB" w:eastAsia="ko-KR"/>
              </w:rPr>
              <w:t>, with or without UE assistance.</w:t>
            </w:r>
          </w:p>
          <w:p w14:paraId="72532BE1" w14:textId="77777777" w:rsidR="0067248E" w:rsidRPr="0071586C" w:rsidRDefault="0067248E" w:rsidP="002A0EF4">
            <w:pPr>
              <w:autoSpaceDE/>
              <w:autoSpaceDN/>
              <w:adjustRightInd/>
              <w:spacing w:after="0" w:line="240" w:lineRule="auto"/>
              <w:ind w:left="851" w:hanging="284"/>
              <w:jc w:val="left"/>
              <w:rPr>
                <w:rFonts w:eastAsia="等线"/>
                <w:lang w:val="en-GB" w:eastAsia="ko-KR"/>
              </w:rPr>
            </w:pPr>
            <w:r w:rsidRPr="0071586C">
              <w:rPr>
                <w:rFonts w:eastAsia="等线"/>
                <w:lang w:val="en-GB" w:eastAsia="ko-KR"/>
              </w:rPr>
              <w:t>-</w:t>
            </w:r>
            <w:r w:rsidRPr="0071586C">
              <w:rPr>
                <w:rFonts w:eastAsia="等线"/>
                <w:lang w:val="en-GB" w:eastAsia="ko-KR"/>
              </w:rPr>
              <w:tab/>
              <w:t xml:space="preserve">by gNB L1/L2 LP-WUS activation/deactivation </w:t>
            </w:r>
            <w:proofErr w:type="spellStart"/>
            <w:r w:rsidRPr="0071586C">
              <w:rPr>
                <w:rFonts w:eastAsia="等线"/>
                <w:lang w:val="en-GB" w:eastAsia="ko-KR"/>
              </w:rPr>
              <w:t>signaling</w:t>
            </w:r>
            <w:proofErr w:type="spellEnd"/>
            <w:r w:rsidRPr="0071586C">
              <w:rPr>
                <w:rFonts w:eastAsia="等线"/>
                <w:lang w:val="en-GB" w:eastAsia="ko-KR"/>
              </w:rPr>
              <w:t>, with or without UE assistance.</w:t>
            </w:r>
          </w:p>
          <w:p w14:paraId="7BC75909" w14:textId="77777777" w:rsidR="0067248E" w:rsidRPr="0071586C" w:rsidRDefault="0067248E" w:rsidP="002A0EF4">
            <w:pPr>
              <w:autoSpaceDE/>
              <w:autoSpaceDN/>
              <w:adjustRightInd/>
              <w:spacing w:after="0" w:line="240" w:lineRule="auto"/>
              <w:ind w:left="851" w:hanging="284"/>
              <w:jc w:val="left"/>
              <w:rPr>
                <w:rFonts w:eastAsia="等线"/>
                <w:lang w:val="en-GB" w:eastAsia="ko-KR"/>
              </w:rPr>
            </w:pPr>
            <w:r w:rsidRPr="0071586C">
              <w:rPr>
                <w:rFonts w:eastAsia="等线"/>
                <w:lang w:val="en-GB" w:eastAsia="ko-KR"/>
              </w:rPr>
              <w:t>-</w:t>
            </w:r>
            <w:r w:rsidRPr="0071586C">
              <w:rPr>
                <w:rFonts w:eastAsia="等线"/>
                <w:lang w:val="en-GB" w:eastAsia="ko-KR"/>
              </w:rPr>
              <w:tab/>
              <w:t xml:space="preserve">based on pre-configured condition(s), such as timer. </w:t>
            </w:r>
          </w:p>
          <w:p w14:paraId="29AFA9AE" w14:textId="77777777" w:rsidR="0067248E" w:rsidRPr="0071586C" w:rsidRDefault="0067248E" w:rsidP="002A0EF4">
            <w:pPr>
              <w:autoSpaceDE/>
              <w:autoSpaceDN/>
              <w:adjustRightInd/>
              <w:spacing w:after="0" w:line="240" w:lineRule="auto"/>
              <w:ind w:left="851" w:hanging="284"/>
              <w:jc w:val="left"/>
              <w:rPr>
                <w:rFonts w:eastAsia="等线"/>
                <w:lang w:val="en-GB" w:eastAsia="ko-KR"/>
              </w:rPr>
            </w:pPr>
            <w:r w:rsidRPr="0071586C">
              <w:rPr>
                <w:rFonts w:eastAsia="等线"/>
                <w:lang w:val="en-GB" w:eastAsia="ko-KR"/>
              </w:rPr>
              <w:t>-</w:t>
            </w:r>
            <w:r w:rsidRPr="0071586C">
              <w:rPr>
                <w:rFonts w:eastAsia="等线"/>
                <w:lang w:val="en-GB" w:eastAsia="ko-KR"/>
              </w:rPr>
              <w:tab/>
              <w:t>LP-WUS monitoring by UE is known to gNB, study whether it could be transparent to gNB.</w:t>
            </w:r>
          </w:p>
          <w:p w14:paraId="530D31FB" w14:textId="77777777" w:rsidR="0067248E" w:rsidRPr="00755F84" w:rsidRDefault="0067248E" w:rsidP="002A0EF4">
            <w:pPr>
              <w:autoSpaceDE/>
              <w:autoSpaceDN/>
              <w:adjustRightInd/>
              <w:spacing w:after="0" w:line="240" w:lineRule="auto"/>
              <w:ind w:left="851" w:hanging="284"/>
              <w:jc w:val="left"/>
              <w:rPr>
                <w:rFonts w:eastAsia="Malgun Gothic"/>
                <w:sz w:val="20"/>
                <w:lang w:val="en-GB" w:eastAsia="ko-KR"/>
              </w:rPr>
            </w:pPr>
            <w:r w:rsidRPr="0071586C">
              <w:rPr>
                <w:rFonts w:eastAsia="等线"/>
                <w:lang w:val="en-GB" w:eastAsia="ko-KR"/>
              </w:rPr>
              <w:t>-</w:t>
            </w:r>
            <w:r w:rsidRPr="0071586C">
              <w:rPr>
                <w:rFonts w:eastAsia="等线"/>
                <w:lang w:val="en-GB" w:eastAsia="ko-KR"/>
              </w:rPr>
              <w:tab/>
              <w:t>other options are not precluded.</w:t>
            </w:r>
          </w:p>
        </w:tc>
      </w:tr>
    </w:tbl>
    <w:p w14:paraId="7BD788E0" w14:textId="4F2733F1" w:rsidR="0067248E" w:rsidRDefault="0067248E" w:rsidP="00AE7FA9">
      <w:pPr>
        <w:spacing w:before="240" w:line="240" w:lineRule="auto"/>
        <w:rPr>
          <w:rFonts w:eastAsiaTheme="minorEastAsia"/>
        </w:rPr>
      </w:pPr>
      <w:r>
        <w:rPr>
          <w:rFonts w:eastAsiaTheme="minorEastAsia"/>
        </w:rPr>
        <w:t xml:space="preserve">Firstly, it is meaningful to clarify the terminology in </w:t>
      </w:r>
      <w:r w:rsidR="0097216C">
        <w:rPr>
          <w:rFonts w:eastAsiaTheme="minorEastAsia"/>
        </w:rPr>
        <w:t xml:space="preserve">the </w:t>
      </w:r>
      <w:r>
        <w:rPr>
          <w:rFonts w:eastAsiaTheme="minorEastAsia"/>
        </w:rPr>
        <w:t>TR</w:t>
      </w:r>
      <w:r w:rsidR="0097216C">
        <w:rPr>
          <w:rFonts w:eastAsiaTheme="minorEastAsia"/>
        </w:rPr>
        <w:t xml:space="preserve"> where</w:t>
      </w:r>
      <w:r>
        <w:rPr>
          <w:rFonts w:eastAsiaTheme="minorEastAsia"/>
        </w:rPr>
        <w:t xml:space="preserve"> RAN2 uses “activate/deactivate” to represent the start/stop of LP-WUS monitoring. This terminology in LP-WUS study context does not mean </w:t>
      </w:r>
      <w:r w:rsidR="00B5273B">
        <w:rPr>
          <w:rFonts w:eastAsiaTheme="minorEastAsia"/>
        </w:rPr>
        <w:t>“</w:t>
      </w:r>
      <w:r w:rsidR="00E82347">
        <w:rPr>
          <w:rFonts w:eastAsiaTheme="minorEastAsia"/>
        </w:rPr>
        <w:t>configure</w:t>
      </w:r>
      <w:r w:rsidR="00E82347">
        <w:rPr>
          <w:rFonts w:eastAsiaTheme="minorEastAsia" w:hint="eastAsia"/>
        </w:rPr>
        <w:t>/</w:t>
      </w:r>
      <w:r>
        <w:rPr>
          <w:rFonts w:eastAsiaTheme="minorEastAsia"/>
        </w:rPr>
        <w:t>enable/disable</w:t>
      </w:r>
      <w:r w:rsidR="00B5273B">
        <w:rPr>
          <w:rFonts w:eastAsiaTheme="minorEastAsia"/>
        </w:rPr>
        <w:t>”</w:t>
      </w:r>
      <w:r>
        <w:rPr>
          <w:rFonts w:eastAsiaTheme="minorEastAsia"/>
        </w:rPr>
        <w:t xml:space="preserve"> </w:t>
      </w:r>
      <w:r w:rsidR="000458AE">
        <w:rPr>
          <w:rFonts w:eastAsiaTheme="minorEastAsia"/>
        </w:rPr>
        <w:t xml:space="preserve">of </w:t>
      </w:r>
      <w:r>
        <w:rPr>
          <w:rFonts w:eastAsiaTheme="minorEastAsia"/>
        </w:rPr>
        <w:t>the feature.</w:t>
      </w:r>
    </w:p>
    <w:p w14:paraId="3945C2FE" w14:textId="3EB17BDA" w:rsidR="00292F37" w:rsidRDefault="00292F37" w:rsidP="00292F37">
      <w:pPr>
        <w:spacing w:line="240" w:lineRule="auto"/>
        <w:jc w:val="center"/>
        <w:rPr>
          <w:rFonts w:eastAsiaTheme="minorEastAsia"/>
        </w:rPr>
      </w:pPr>
      <w:r>
        <w:rPr>
          <w:rFonts w:eastAsiaTheme="minorEastAsia"/>
          <w:noProof/>
        </w:rPr>
        <w:drawing>
          <wp:inline distT="0" distB="0" distL="0" distR="0" wp14:anchorId="02A6BB69" wp14:editId="47E9E2C1">
            <wp:extent cx="4054415" cy="1323828"/>
            <wp:effectExtent l="0" t="0" r="381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04474" cy="1340173"/>
                    </a:xfrm>
                    <a:prstGeom prst="rect">
                      <a:avLst/>
                    </a:prstGeom>
                    <a:noFill/>
                  </pic:spPr>
                </pic:pic>
              </a:graphicData>
            </a:graphic>
          </wp:inline>
        </w:drawing>
      </w:r>
    </w:p>
    <w:p w14:paraId="53851A1C" w14:textId="5ABE0DF8" w:rsidR="00292F37" w:rsidRPr="00292F37" w:rsidRDefault="00292F37" w:rsidP="00292F37">
      <w:pPr>
        <w:jc w:val="center"/>
        <w:rPr>
          <w:rFonts w:eastAsiaTheme="minorEastAsia"/>
          <w:bCs/>
          <w:sz w:val="20"/>
          <w:szCs w:val="22"/>
        </w:rPr>
      </w:pPr>
      <w:r w:rsidRPr="00292F37">
        <w:rPr>
          <w:rFonts w:eastAsiaTheme="minorEastAsia"/>
          <w:bCs/>
          <w:sz w:val="20"/>
          <w:szCs w:val="22"/>
        </w:rPr>
        <w:t>Fig.</w:t>
      </w:r>
      <w:r>
        <w:rPr>
          <w:rFonts w:eastAsiaTheme="minorEastAsia"/>
          <w:bCs/>
          <w:sz w:val="20"/>
          <w:szCs w:val="22"/>
        </w:rPr>
        <w:t>2</w:t>
      </w:r>
      <w:r w:rsidRPr="00292F37">
        <w:rPr>
          <w:rFonts w:eastAsiaTheme="minorEastAsia"/>
          <w:bCs/>
          <w:sz w:val="20"/>
          <w:szCs w:val="22"/>
        </w:rPr>
        <w:t xml:space="preserve">. </w:t>
      </w:r>
      <w:r w:rsidRPr="00CF4202">
        <w:t>Activation/deactivation of LP-WUS monitoring</w:t>
      </w:r>
    </w:p>
    <w:p w14:paraId="6139FB57" w14:textId="438ABD7F" w:rsidR="005B36D9" w:rsidRPr="004833FF" w:rsidRDefault="00351872" w:rsidP="004833FF">
      <w:pPr>
        <w:spacing w:line="240" w:lineRule="auto"/>
        <w:rPr>
          <w:rFonts w:eastAsiaTheme="minorEastAsia"/>
        </w:rPr>
      </w:pPr>
      <w:r w:rsidRPr="004833FF">
        <w:rPr>
          <w:rFonts w:eastAsiaTheme="minorEastAsia"/>
        </w:rPr>
        <w:t xml:space="preserve">UE </w:t>
      </w:r>
      <w:r w:rsidR="0097216C">
        <w:rPr>
          <w:rFonts w:eastAsiaTheme="minorEastAsia"/>
        </w:rPr>
        <w:t xml:space="preserve">can only </w:t>
      </w:r>
      <w:r w:rsidRPr="004833FF">
        <w:rPr>
          <w:rFonts w:eastAsiaTheme="minorEastAsia"/>
        </w:rPr>
        <w:t xml:space="preserve">use LP-WUS only when </w:t>
      </w:r>
      <w:r w:rsidR="00A14551">
        <w:rPr>
          <w:rFonts w:eastAsiaTheme="minorEastAsia"/>
        </w:rPr>
        <w:t>the</w:t>
      </w:r>
      <w:r w:rsidRPr="004833FF">
        <w:rPr>
          <w:rFonts w:eastAsiaTheme="minorEastAsia"/>
        </w:rPr>
        <w:t xml:space="preserve"> LP-WUS function is configured (i.e. enabled)</w:t>
      </w:r>
      <w:r w:rsidR="0097216C">
        <w:rPr>
          <w:rFonts w:eastAsiaTheme="minorEastAsia"/>
        </w:rPr>
        <w:t xml:space="preserve"> and activated</w:t>
      </w:r>
      <w:r w:rsidRPr="004833FF">
        <w:rPr>
          <w:rFonts w:eastAsiaTheme="minorEastAsia"/>
        </w:rPr>
        <w:t xml:space="preserve"> by the </w:t>
      </w:r>
      <w:proofErr w:type="spellStart"/>
      <w:r w:rsidRPr="004833FF">
        <w:rPr>
          <w:rFonts w:eastAsiaTheme="minorEastAsia"/>
        </w:rPr>
        <w:t>gNB</w:t>
      </w:r>
      <w:proofErr w:type="spellEnd"/>
      <w:r w:rsidR="00A14551">
        <w:rPr>
          <w:rFonts w:eastAsiaTheme="minorEastAsia"/>
        </w:rPr>
        <w:t>,</w:t>
      </w:r>
      <w:r w:rsidRPr="004833FF">
        <w:rPr>
          <w:rFonts w:eastAsiaTheme="minorEastAsia"/>
        </w:rPr>
        <w:t xml:space="preserve"> otherwise, the UE always </w:t>
      </w:r>
      <w:r w:rsidR="007163E6">
        <w:rPr>
          <w:rFonts w:eastAsiaTheme="minorEastAsia"/>
        </w:rPr>
        <w:t>uses</w:t>
      </w:r>
      <w:r w:rsidR="007163E6" w:rsidRPr="004833FF">
        <w:rPr>
          <w:rFonts w:eastAsiaTheme="minorEastAsia"/>
        </w:rPr>
        <w:t xml:space="preserve"> </w:t>
      </w:r>
      <w:r w:rsidRPr="004833FF">
        <w:rPr>
          <w:rFonts w:eastAsiaTheme="minorEastAsia"/>
        </w:rPr>
        <w:t xml:space="preserve">MR. Generally, the configuration for UE in RRC_CONNECTED </w:t>
      </w:r>
      <w:r w:rsidR="00B5273B" w:rsidRPr="004833FF">
        <w:rPr>
          <w:rFonts w:eastAsiaTheme="minorEastAsia"/>
        </w:rPr>
        <w:t>mode</w:t>
      </w:r>
      <w:r w:rsidRPr="004833FF">
        <w:rPr>
          <w:rFonts w:eastAsiaTheme="minorEastAsia"/>
        </w:rPr>
        <w:t xml:space="preserve"> is UE specific</w:t>
      </w:r>
      <w:r w:rsidR="00B5273B" w:rsidRPr="004833FF">
        <w:rPr>
          <w:rFonts w:eastAsiaTheme="minorEastAsia"/>
        </w:rPr>
        <w:t xml:space="preserve"> via dedicated RRC </w:t>
      </w:r>
      <w:r w:rsidR="006B0EC9" w:rsidRPr="004833FF">
        <w:rPr>
          <w:rFonts w:eastAsiaTheme="minorEastAsia"/>
        </w:rPr>
        <w:t>signaling</w:t>
      </w:r>
      <w:r w:rsidR="00B5273B" w:rsidRPr="004833FF">
        <w:rPr>
          <w:rFonts w:eastAsiaTheme="minorEastAsia"/>
        </w:rPr>
        <w:t>, e.g.</w:t>
      </w:r>
      <w:r w:rsidRPr="004833FF">
        <w:rPr>
          <w:rFonts w:eastAsiaTheme="minorEastAsia"/>
        </w:rPr>
        <w:t xml:space="preserve"> based on UE and NW capability. The similar way can be used for LP-WUS, </w:t>
      </w:r>
      <w:r w:rsidR="00B5273B" w:rsidRPr="004833FF">
        <w:rPr>
          <w:rFonts w:eastAsiaTheme="minorEastAsia"/>
        </w:rPr>
        <w:t xml:space="preserve">that is, </w:t>
      </w:r>
      <w:r w:rsidR="009707AF" w:rsidRPr="004833FF">
        <w:rPr>
          <w:rFonts w:eastAsiaTheme="minorEastAsia"/>
        </w:rPr>
        <w:t>UE specific</w:t>
      </w:r>
      <w:r w:rsidR="009707AF">
        <w:rPr>
          <w:rFonts w:eastAsiaTheme="minorEastAsia"/>
        </w:rPr>
        <w:t xml:space="preserve"> </w:t>
      </w:r>
      <w:r w:rsidR="00E82347">
        <w:rPr>
          <w:rFonts w:eastAsiaTheme="minorEastAsia"/>
        </w:rPr>
        <w:t>configuration</w:t>
      </w:r>
      <w:r w:rsidR="009707AF">
        <w:rPr>
          <w:rFonts w:eastAsiaTheme="minorEastAsia"/>
        </w:rPr>
        <w:t xml:space="preserve"> for LP-WUS by</w:t>
      </w:r>
      <w:r w:rsidR="009707AF" w:rsidRPr="004833FF">
        <w:rPr>
          <w:rFonts w:eastAsiaTheme="minorEastAsia"/>
        </w:rPr>
        <w:t xml:space="preserve"> dedicated RRC signaling</w:t>
      </w:r>
      <w:r w:rsidRPr="004833FF">
        <w:rPr>
          <w:rFonts w:eastAsiaTheme="minorEastAsia"/>
        </w:rPr>
        <w:t xml:space="preserve"> should be supported</w:t>
      </w:r>
      <w:r w:rsidR="00E82347">
        <w:rPr>
          <w:rFonts w:eastAsiaTheme="minorEastAsia"/>
        </w:rPr>
        <w:t>, i.e. to enable/disable the</w:t>
      </w:r>
      <w:r w:rsidR="00E82347" w:rsidRPr="004833FF">
        <w:rPr>
          <w:rFonts w:eastAsiaTheme="minorEastAsia"/>
        </w:rPr>
        <w:t xml:space="preserve"> LP-WUS function</w:t>
      </w:r>
      <w:r w:rsidRPr="004833FF">
        <w:rPr>
          <w:rFonts w:eastAsiaTheme="minorEastAsia"/>
        </w:rPr>
        <w:t>.</w:t>
      </w:r>
    </w:p>
    <w:p w14:paraId="056B1530" w14:textId="2768643B" w:rsidR="00CD2D08" w:rsidRPr="00523189" w:rsidRDefault="00CD2D08" w:rsidP="00CD2D08">
      <w:pPr>
        <w:spacing w:before="240" w:line="240" w:lineRule="auto"/>
        <w:rPr>
          <w:b/>
        </w:rPr>
      </w:pPr>
      <w:r w:rsidRPr="00523189">
        <w:rPr>
          <w:rFonts w:eastAsiaTheme="minorEastAsia"/>
          <w:b/>
        </w:rPr>
        <w:t xml:space="preserve">Proposal </w:t>
      </w:r>
      <w:r w:rsidR="00E82347">
        <w:rPr>
          <w:rFonts w:eastAsiaTheme="minorEastAsia"/>
          <w:b/>
        </w:rPr>
        <w:t>3</w:t>
      </w:r>
      <w:r w:rsidRPr="00523189">
        <w:rPr>
          <w:rFonts w:eastAsiaTheme="minorEastAsia"/>
          <w:b/>
        </w:rPr>
        <w:t>: In CONNE</w:t>
      </w:r>
      <w:r w:rsidRPr="00523189">
        <w:rPr>
          <w:b/>
        </w:rPr>
        <w:t xml:space="preserve">CTED mode, </w:t>
      </w:r>
      <w:r w:rsidR="00070911" w:rsidRPr="00070911">
        <w:rPr>
          <w:b/>
        </w:rPr>
        <w:t xml:space="preserve">UE specific </w:t>
      </w:r>
      <w:r w:rsidR="00E82347" w:rsidRPr="00E82347">
        <w:rPr>
          <w:b/>
        </w:rPr>
        <w:t>configuration</w:t>
      </w:r>
      <w:r w:rsidR="00070911" w:rsidRPr="00070911">
        <w:rPr>
          <w:b/>
        </w:rPr>
        <w:t xml:space="preserve"> for LP-WUS by dedicated RRC signaling </w:t>
      </w:r>
      <w:r w:rsidR="008570FE">
        <w:rPr>
          <w:b/>
        </w:rPr>
        <w:t xml:space="preserve">is </w:t>
      </w:r>
      <w:r w:rsidR="00070911" w:rsidRPr="00070911">
        <w:rPr>
          <w:b/>
        </w:rPr>
        <w:t>supported</w:t>
      </w:r>
      <w:r w:rsidR="00E82347" w:rsidRPr="00E82347">
        <w:rPr>
          <w:b/>
        </w:rPr>
        <w:t>, i.e. to enable/disable the LP-WUS function</w:t>
      </w:r>
      <w:r w:rsidRPr="00523189">
        <w:rPr>
          <w:b/>
        </w:rPr>
        <w:t>.</w:t>
      </w:r>
    </w:p>
    <w:p w14:paraId="1899667E" w14:textId="316113F1" w:rsidR="00522F78" w:rsidRDefault="00762C85" w:rsidP="00762C85">
      <w:pPr>
        <w:spacing w:line="240" w:lineRule="auto"/>
        <w:rPr>
          <w:rFonts w:eastAsiaTheme="minorEastAsia"/>
        </w:rPr>
      </w:pPr>
      <w:r w:rsidRPr="00762C85">
        <w:rPr>
          <w:rFonts w:eastAsiaTheme="minorEastAsia"/>
        </w:rPr>
        <w:t xml:space="preserve">To save power, UE can monitor LP-WUS based on </w:t>
      </w:r>
      <w:proofErr w:type="spellStart"/>
      <w:r w:rsidRPr="00762C85">
        <w:rPr>
          <w:rFonts w:eastAsiaTheme="minorEastAsia"/>
        </w:rPr>
        <w:t>gNB’s</w:t>
      </w:r>
      <w:proofErr w:type="spellEnd"/>
      <w:r w:rsidRPr="00762C85">
        <w:rPr>
          <w:rFonts w:eastAsiaTheme="minorEastAsia"/>
        </w:rPr>
        <w:t xml:space="preserve"> indication when there is no traffic and switch to monitor PDCCH when traffic arrives. In other words, the activation/deactivation of LP-WUS is highly </w:t>
      </w:r>
      <w:r w:rsidR="00AC69D7">
        <w:rPr>
          <w:rFonts w:eastAsiaTheme="minorEastAsia"/>
        </w:rPr>
        <w:t>dependent on</w:t>
      </w:r>
      <w:r w:rsidRPr="00762C85">
        <w:rPr>
          <w:rFonts w:eastAsiaTheme="minorEastAsia"/>
        </w:rPr>
        <w:t xml:space="preserve"> the traffic arrival. Therefore, it may be not flexible enough to trigger activation/deactivation of LP-WUS monitoring by RRC signaling </w:t>
      </w:r>
      <w:r w:rsidR="00AC69D7">
        <w:rPr>
          <w:rFonts w:eastAsiaTheme="minorEastAsia"/>
        </w:rPr>
        <w:t>which</w:t>
      </w:r>
      <w:r w:rsidRPr="00762C85">
        <w:rPr>
          <w:rFonts w:eastAsiaTheme="minorEastAsia"/>
        </w:rPr>
        <w:t xml:space="preserve"> takes effect slowly. Instead, </w:t>
      </w:r>
      <w:r w:rsidR="00AC69D7">
        <w:rPr>
          <w:rFonts w:eastAsiaTheme="minorEastAsia"/>
        </w:rPr>
        <w:t xml:space="preserve">a more </w:t>
      </w:r>
      <w:r w:rsidRPr="00762C85">
        <w:rPr>
          <w:rFonts w:eastAsiaTheme="minorEastAsia"/>
        </w:rPr>
        <w:t xml:space="preserve">dynamic </w:t>
      </w:r>
      <w:r w:rsidR="009B734C">
        <w:rPr>
          <w:rFonts w:eastAsiaTheme="minorEastAsia"/>
        </w:rPr>
        <w:t>triggering</w:t>
      </w:r>
      <w:r w:rsidR="00522F78" w:rsidRPr="00762C85">
        <w:rPr>
          <w:rFonts w:eastAsiaTheme="minorEastAsia"/>
        </w:rPr>
        <w:t xml:space="preserve"> </w:t>
      </w:r>
      <w:r w:rsidRPr="00762C85">
        <w:rPr>
          <w:rFonts w:eastAsiaTheme="minorEastAsia"/>
        </w:rPr>
        <w:t>of LP-WUS monitoring</w:t>
      </w:r>
      <w:r w:rsidR="00522F78">
        <w:rPr>
          <w:rFonts w:eastAsiaTheme="minorEastAsia"/>
        </w:rPr>
        <w:t xml:space="preserve"> is</w:t>
      </w:r>
      <w:r w:rsidRPr="00762C85">
        <w:rPr>
          <w:rFonts w:eastAsiaTheme="minorEastAsia"/>
        </w:rPr>
        <w:t xml:space="preserve"> a better choice. </w:t>
      </w:r>
    </w:p>
    <w:p w14:paraId="136722F8" w14:textId="3BF8B0CA" w:rsidR="00522F78" w:rsidRPr="002B6534" w:rsidRDefault="00522F78" w:rsidP="00522F78">
      <w:pPr>
        <w:spacing w:line="240" w:lineRule="auto"/>
        <w:rPr>
          <w:rFonts w:eastAsiaTheme="minorEastAsia"/>
          <w:b/>
          <w:bCs/>
          <w:szCs w:val="22"/>
        </w:rPr>
      </w:pPr>
      <w:r w:rsidRPr="002B6534">
        <w:rPr>
          <w:rFonts w:eastAsiaTheme="minorEastAsia"/>
          <w:b/>
          <w:bCs/>
          <w:szCs w:val="22"/>
          <w:lang w:val="en-GB"/>
        </w:rPr>
        <w:t>Observation</w:t>
      </w:r>
      <w:r w:rsidRPr="002B6534">
        <w:rPr>
          <w:rFonts w:eastAsiaTheme="minorEastAsia"/>
          <w:b/>
          <w:bCs/>
          <w:szCs w:val="22"/>
        </w:rPr>
        <w:t xml:space="preserve"> </w:t>
      </w:r>
      <w:r w:rsidR="00BE0CEE">
        <w:rPr>
          <w:rFonts w:eastAsiaTheme="minorEastAsia"/>
          <w:b/>
          <w:bCs/>
          <w:szCs w:val="22"/>
        </w:rPr>
        <w:t>2</w:t>
      </w:r>
      <w:r w:rsidRPr="002B6534">
        <w:rPr>
          <w:rFonts w:eastAsiaTheme="minorEastAsia"/>
          <w:b/>
          <w:bCs/>
          <w:szCs w:val="22"/>
        </w:rPr>
        <w:t xml:space="preserve">: </w:t>
      </w:r>
      <w:r w:rsidR="00AC69D7">
        <w:rPr>
          <w:rFonts w:eastAsiaTheme="minorEastAsia"/>
          <w:b/>
          <w:bCs/>
          <w:szCs w:val="22"/>
        </w:rPr>
        <w:t>A more d</w:t>
      </w:r>
      <w:r w:rsidR="009B734C" w:rsidRPr="009B734C">
        <w:rPr>
          <w:rFonts w:eastAsiaTheme="minorEastAsia"/>
          <w:b/>
          <w:bCs/>
          <w:szCs w:val="22"/>
        </w:rPr>
        <w:t xml:space="preserve">ynamic </w:t>
      </w:r>
      <w:r w:rsidR="00AC69D7">
        <w:rPr>
          <w:rFonts w:eastAsiaTheme="minorEastAsia"/>
          <w:b/>
          <w:bCs/>
          <w:szCs w:val="22"/>
        </w:rPr>
        <w:t xml:space="preserve">and </w:t>
      </w:r>
      <w:r w:rsidR="00AC69D7" w:rsidRPr="009B734C">
        <w:rPr>
          <w:rFonts w:eastAsiaTheme="minorEastAsia"/>
          <w:b/>
          <w:bCs/>
          <w:szCs w:val="22"/>
        </w:rPr>
        <w:t>flexible</w:t>
      </w:r>
      <w:r w:rsidR="00AC69D7">
        <w:rPr>
          <w:rFonts w:eastAsiaTheme="minorEastAsia"/>
          <w:b/>
          <w:bCs/>
          <w:szCs w:val="22"/>
        </w:rPr>
        <w:t xml:space="preserve"> </w:t>
      </w:r>
      <w:r w:rsidR="009B734C" w:rsidRPr="009B734C">
        <w:rPr>
          <w:rFonts w:eastAsiaTheme="minorEastAsia"/>
          <w:b/>
          <w:bCs/>
          <w:szCs w:val="22"/>
        </w:rPr>
        <w:t>triggering of LP-WUS monitoring</w:t>
      </w:r>
      <w:r w:rsidR="009B734C">
        <w:rPr>
          <w:rFonts w:eastAsiaTheme="minorEastAsia"/>
          <w:b/>
          <w:bCs/>
          <w:szCs w:val="22"/>
        </w:rPr>
        <w:t xml:space="preserve"> than RRC signaling </w:t>
      </w:r>
      <w:r w:rsidR="0068486C">
        <w:rPr>
          <w:rFonts w:eastAsiaTheme="minorEastAsia"/>
          <w:b/>
          <w:bCs/>
          <w:szCs w:val="22"/>
        </w:rPr>
        <w:t xml:space="preserve">is needed </w:t>
      </w:r>
      <w:r w:rsidR="009B734C">
        <w:rPr>
          <w:rFonts w:eastAsiaTheme="minorEastAsia"/>
          <w:b/>
          <w:bCs/>
          <w:szCs w:val="22"/>
        </w:rPr>
        <w:t xml:space="preserve">for </w:t>
      </w:r>
      <w:r w:rsidR="009B734C" w:rsidRPr="009B734C">
        <w:rPr>
          <w:rFonts w:eastAsiaTheme="minorEastAsia"/>
          <w:b/>
          <w:bCs/>
          <w:szCs w:val="22"/>
        </w:rPr>
        <w:t>activation/deactivation of LP-WUS</w:t>
      </w:r>
      <w:r w:rsidR="009B734C">
        <w:rPr>
          <w:rFonts w:eastAsiaTheme="minorEastAsia"/>
          <w:b/>
          <w:bCs/>
          <w:szCs w:val="22"/>
        </w:rPr>
        <w:t xml:space="preserve"> considering </w:t>
      </w:r>
      <w:r w:rsidR="00E22074">
        <w:rPr>
          <w:rFonts w:eastAsiaTheme="minorEastAsia"/>
          <w:b/>
          <w:bCs/>
          <w:szCs w:val="22"/>
        </w:rPr>
        <w:t xml:space="preserve">DL </w:t>
      </w:r>
      <w:r w:rsidR="009B734C" w:rsidRPr="009B734C">
        <w:rPr>
          <w:rFonts w:eastAsiaTheme="minorEastAsia"/>
          <w:b/>
          <w:bCs/>
          <w:szCs w:val="22"/>
        </w:rPr>
        <w:t>traffic</w:t>
      </w:r>
      <w:r w:rsidR="00AC69D7">
        <w:rPr>
          <w:rFonts w:eastAsiaTheme="minorEastAsia"/>
          <w:b/>
          <w:bCs/>
          <w:szCs w:val="22"/>
        </w:rPr>
        <w:t>’s arrival</w:t>
      </w:r>
      <w:r w:rsidRPr="002B6534">
        <w:rPr>
          <w:rFonts w:eastAsiaTheme="minorEastAsia"/>
          <w:b/>
          <w:bCs/>
          <w:szCs w:val="22"/>
        </w:rPr>
        <w:t>.</w:t>
      </w:r>
    </w:p>
    <w:p w14:paraId="70F370A2" w14:textId="5D183EA4" w:rsidR="006069FB" w:rsidRDefault="00762C85" w:rsidP="00762C85">
      <w:pPr>
        <w:spacing w:line="240" w:lineRule="auto"/>
        <w:rPr>
          <w:rFonts w:eastAsiaTheme="minorEastAsia"/>
        </w:rPr>
      </w:pPr>
      <w:r w:rsidRPr="00762C85">
        <w:rPr>
          <w:rFonts w:eastAsiaTheme="minorEastAsia"/>
        </w:rPr>
        <w:t xml:space="preserve">As one method, LP-WUS monitoring can be triggered explicitly by L1/L2 signaling, e.g. by DCI or MAC CE. As another method, LP-WUS monitoring can be triggered implicitly by a timer to reduce signaling overhead. For example, </w:t>
      </w:r>
      <w:r w:rsidR="006069FB">
        <w:rPr>
          <w:rFonts w:eastAsiaTheme="minorEastAsia"/>
        </w:rPr>
        <w:t>a timer can be started if the UE receives</w:t>
      </w:r>
      <w:r w:rsidR="006069FB" w:rsidRPr="006069FB">
        <w:rPr>
          <w:rFonts w:eastAsiaTheme="minorEastAsia"/>
        </w:rPr>
        <w:t xml:space="preserve"> </w:t>
      </w:r>
      <w:r w:rsidR="006069FB">
        <w:rPr>
          <w:rFonts w:eastAsiaTheme="minorEastAsia"/>
        </w:rPr>
        <w:t xml:space="preserve">LP-WUS to wake up MR and restarted if PDCCH indicates a UL grant or a DL assignment, </w:t>
      </w:r>
      <w:r w:rsidRPr="00762C85">
        <w:rPr>
          <w:rFonts w:eastAsiaTheme="minorEastAsia"/>
        </w:rPr>
        <w:t>and when the timer expires</w:t>
      </w:r>
      <w:r w:rsidR="00CC7614">
        <w:rPr>
          <w:rFonts w:eastAsiaTheme="minorEastAsia"/>
        </w:rPr>
        <w:t>,</w:t>
      </w:r>
      <w:r w:rsidR="00CC7614" w:rsidRPr="00CC7614">
        <w:rPr>
          <w:rFonts w:eastAsiaTheme="minorEastAsia"/>
        </w:rPr>
        <w:t xml:space="preserve"> </w:t>
      </w:r>
      <w:r w:rsidR="00CC7614" w:rsidRPr="00762C85">
        <w:rPr>
          <w:rFonts w:eastAsiaTheme="minorEastAsia"/>
        </w:rPr>
        <w:t>LP-WUS monitoring</w:t>
      </w:r>
      <w:r w:rsidR="00CC7614">
        <w:rPr>
          <w:rFonts w:eastAsiaTheme="minorEastAsia"/>
        </w:rPr>
        <w:t xml:space="preserve"> is </w:t>
      </w:r>
      <w:r w:rsidR="00CC7614" w:rsidRPr="00CC7614">
        <w:rPr>
          <w:rFonts w:eastAsiaTheme="minorEastAsia"/>
        </w:rPr>
        <w:t>activated</w:t>
      </w:r>
      <w:r w:rsidRPr="00762C85">
        <w:rPr>
          <w:rFonts w:eastAsiaTheme="minorEastAsia"/>
        </w:rPr>
        <w:t>.</w:t>
      </w:r>
      <w:r w:rsidR="007013FA" w:rsidRPr="007013FA">
        <w:rPr>
          <w:rFonts w:eastAsiaTheme="minorEastAsia"/>
        </w:rPr>
        <w:t xml:space="preserve"> </w:t>
      </w:r>
    </w:p>
    <w:p w14:paraId="430EB83F" w14:textId="4A91A96A" w:rsidR="00762C85" w:rsidRPr="00762C85" w:rsidRDefault="007013FA" w:rsidP="00762C85">
      <w:pPr>
        <w:spacing w:line="240" w:lineRule="auto"/>
        <w:rPr>
          <w:rFonts w:eastAsiaTheme="minorEastAsia"/>
        </w:rPr>
      </w:pPr>
      <w:r w:rsidRPr="00522F78">
        <w:rPr>
          <w:rFonts w:eastAsiaTheme="minorEastAsia"/>
        </w:rPr>
        <w:t xml:space="preserve">When DL traffic </w:t>
      </w:r>
      <w:r w:rsidR="005F4B04">
        <w:rPr>
          <w:rFonts w:eastAsiaTheme="minorEastAsia" w:hint="eastAsia"/>
        </w:rPr>
        <w:t>for</w:t>
      </w:r>
      <w:r w:rsidRPr="00522F78">
        <w:rPr>
          <w:rFonts w:eastAsiaTheme="minorEastAsia"/>
        </w:rPr>
        <w:t xml:space="preserve"> a particular UE arrives, </w:t>
      </w:r>
      <w:r w:rsidR="0068486C">
        <w:rPr>
          <w:rFonts w:eastAsiaTheme="minorEastAsia"/>
        </w:rPr>
        <w:t xml:space="preserve">the </w:t>
      </w:r>
      <w:proofErr w:type="spellStart"/>
      <w:r w:rsidRPr="00522F78">
        <w:rPr>
          <w:rFonts w:eastAsiaTheme="minorEastAsia"/>
        </w:rPr>
        <w:t>gNB</w:t>
      </w:r>
      <w:proofErr w:type="spellEnd"/>
      <w:r w:rsidRPr="00522F78">
        <w:rPr>
          <w:rFonts w:eastAsiaTheme="minorEastAsia"/>
        </w:rPr>
        <w:t xml:space="preserve"> will send LP-WUS to </w:t>
      </w:r>
      <w:r w:rsidR="005F4B04">
        <w:rPr>
          <w:rFonts w:eastAsiaTheme="minorEastAsia"/>
        </w:rPr>
        <w:t>trigger MR PDCCH monitoring</w:t>
      </w:r>
      <w:r w:rsidRPr="00522F78">
        <w:rPr>
          <w:rFonts w:eastAsiaTheme="minorEastAsia"/>
        </w:rPr>
        <w:t xml:space="preserve"> for data transmission.</w:t>
      </w:r>
      <w:r w:rsidR="00A80525">
        <w:rPr>
          <w:rFonts w:eastAsiaTheme="minorEastAsia"/>
        </w:rPr>
        <w:t xml:space="preserve"> Or </w:t>
      </w:r>
      <w:r w:rsidR="00A80525" w:rsidRPr="00A80525">
        <w:rPr>
          <w:rFonts w:eastAsiaTheme="minorEastAsia"/>
        </w:rPr>
        <w:t xml:space="preserve">the signal quality for LP-WUS is </w:t>
      </w:r>
      <w:r w:rsidR="00A80525">
        <w:rPr>
          <w:rFonts w:eastAsiaTheme="minorEastAsia"/>
        </w:rPr>
        <w:t xml:space="preserve">not </w:t>
      </w:r>
      <w:r w:rsidR="00A80525" w:rsidRPr="00A80525">
        <w:rPr>
          <w:rFonts w:eastAsiaTheme="minorEastAsia"/>
        </w:rPr>
        <w:t>good enough</w:t>
      </w:r>
      <w:r w:rsidR="00A80525">
        <w:rPr>
          <w:rFonts w:eastAsiaTheme="minorEastAsia"/>
        </w:rPr>
        <w:t xml:space="preserve">, the </w:t>
      </w:r>
      <w:proofErr w:type="spellStart"/>
      <w:r w:rsidR="00A80525">
        <w:rPr>
          <w:rFonts w:eastAsiaTheme="minorEastAsia"/>
        </w:rPr>
        <w:t>gNB</w:t>
      </w:r>
      <w:proofErr w:type="spellEnd"/>
      <w:r w:rsidR="00A80525">
        <w:rPr>
          <w:rFonts w:eastAsiaTheme="minorEastAsia"/>
        </w:rPr>
        <w:t xml:space="preserve"> can send LP-WUS to wake up </w:t>
      </w:r>
      <w:r w:rsidR="0068486C">
        <w:rPr>
          <w:rFonts w:eastAsiaTheme="minorEastAsia"/>
        </w:rPr>
        <w:t xml:space="preserve">the </w:t>
      </w:r>
      <w:r w:rsidR="00A80525">
        <w:rPr>
          <w:rFonts w:eastAsiaTheme="minorEastAsia"/>
        </w:rPr>
        <w:t>MR.</w:t>
      </w:r>
      <w:r w:rsidRPr="00522F78">
        <w:rPr>
          <w:rFonts w:eastAsiaTheme="minorEastAsia"/>
        </w:rPr>
        <w:t xml:space="preserve"> Therefore, it is obvious that LP-WUS monitoring can be deactivated by the reception of LP-</w:t>
      </w:r>
      <w:r w:rsidRPr="00522F78">
        <w:rPr>
          <w:rFonts w:eastAsiaTheme="minorEastAsia"/>
        </w:rPr>
        <w:lastRenderedPageBreak/>
        <w:t>WUS targeted to the UE.</w:t>
      </w:r>
      <w:r w:rsidR="0030477B">
        <w:rPr>
          <w:rFonts w:eastAsiaTheme="minorEastAsia"/>
        </w:rPr>
        <w:t xml:space="preserve"> </w:t>
      </w:r>
      <w:r w:rsidR="00A80525">
        <w:rPr>
          <w:rFonts w:eastAsiaTheme="minorEastAsia"/>
        </w:rPr>
        <w:t xml:space="preserve">Moreover, as discussed and agreed during </w:t>
      </w:r>
      <w:r w:rsidR="0068486C">
        <w:rPr>
          <w:rFonts w:eastAsiaTheme="minorEastAsia"/>
        </w:rPr>
        <w:t xml:space="preserve">the </w:t>
      </w:r>
      <w:r w:rsidR="00A80525">
        <w:rPr>
          <w:rFonts w:eastAsiaTheme="minorEastAsia"/>
        </w:rPr>
        <w:t xml:space="preserve">study phase, </w:t>
      </w:r>
      <w:r w:rsidR="00A80525" w:rsidRPr="00A80525">
        <w:rPr>
          <w:rFonts w:eastAsiaTheme="minorEastAsia"/>
        </w:rPr>
        <w:t>UL transmission by MR also triggers PDCCH monitoring by MR.</w:t>
      </w:r>
      <w:r w:rsidR="00524F7E">
        <w:rPr>
          <w:rFonts w:eastAsiaTheme="minorEastAsia"/>
        </w:rPr>
        <w:t xml:space="preserve"> </w:t>
      </w:r>
      <w:r w:rsidR="0068486C">
        <w:rPr>
          <w:rFonts w:eastAsiaTheme="minorEastAsia"/>
        </w:rPr>
        <w:t>Because w</w:t>
      </w:r>
      <w:r w:rsidR="00524F7E" w:rsidRPr="00522F78">
        <w:rPr>
          <w:rFonts w:eastAsiaTheme="minorEastAsia"/>
        </w:rPr>
        <w:t>hen UL traffic arrives, it is expected that the UL data can be transmitted in a timely manner.</w:t>
      </w:r>
    </w:p>
    <w:p w14:paraId="580E28E5" w14:textId="511D2F6F" w:rsidR="007013FA" w:rsidRDefault="00522F78" w:rsidP="007013FA">
      <w:pPr>
        <w:spacing w:before="240" w:after="0" w:line="240" w:lineRule="auto"/>
        <w:rPr>
          <w:b/>
        </w:rPr>
      </w:pPr>
      <w:r w:rsidRPr="00523189">
        <w:rPr>
          <w:rFonts w:eastAsiaTheme="minorEastAsia"/>
          <w:b/>
        </w:rPr>
        <w:t xml:space="preserve">Proposal </w:t>
      </w:r>
      <w:r w:rsidR="00E82347">
        <w:rPr>
          <w:rFonts w:eastAsiaTheme="minorEastAsia"/>
          <w:b/>
        </w:rPr>
        <w:t>4</w:t>
      </w:r>
      <w:r w:rsidRPr="00523189">
        <w:rPr>
          <w:rFonts w:eastAsiaTheme="minorEastAsia"/>
          <w:b/>
        </w:rPr>
        <w:t>: In CONNE</w:t>
      </w:r>
      <w:r w:rsidRPr="00523189">
        <w:rPr>
          <w:b/>
        </w:rPr>
        <w:t xml:space="preserve">CTED mode, </w:t>
      </w:r>
      <w:r w:rsidRPr="00522F78">
        <w:rPr>
          <w:b/>
        </w:rPr>
        <w:t>LP-WUS monitoring can be</w:t>
      </w:r>
      <w:r w:rsidR="007013FA">
        <w:rPr>
          <w:b/>
        </w:rPr>
        <w:t>:</w:t>
      </w:r>
    </w:p>
    <w:p w14:paraId="58214755" w14:textId="0AE4A13E" w:rsidR="00522F78" w:rsidRDefault="00522F78" w:rsidP="007013FA">
      <w:pPr>
        <w:pStyle w:val="af5"/>
        <w:numPr>
          <w:ilvl w:val="0"/>
          <w:numId w:val="46"/>
        </w:numPr>
        <w:spacing w:after="0" w:line="240" w:lineRule="auto"/>
        <w:ind w:firstLineChars="0"/>
        <w:rPr>
          <w:b/>
        </w:rPr>
      </w:pPr>
      <w:r w:rsidRPr="007013FA">
        <w:rPr>
          <w:b/>
        </w:rPr>
        <w:t>activated by L1/L2 signaling and/or timer</w:t>
      </w:r>
      <w:r w:rsidR="00524F7E">
        <w:rPr>
          <w:b/>
        </w:rPr>
        <w:t>;</w:t>
      </w:r>
    </w:p>
    <w:p w14:paraId="7CFCF723" w14:textId="1924AA85" w:rsidR="007013FA" w:rsidRPr="007013FA" w:rsidRDefault="007013FA" w:rsidP="007013FA">
      <w:pPr>
        <w:pStyle w:val="af5"/>
        <w:numPr>
          <w:ilvl w:val="0"/>
          <w:numId w:val="46"/>
        </w:numPr>
        <w:spacing w:line="240" w:lineRule="auto"/>
        <w:ind w:firstLineChars="0"/>
        <w:rPr>
          <w:b/>
        </w:rPr>
      </w:pPr>
      <w:r w:rsidRPr="007013FA">
        <w:rPr>
          <w:b/>
        </w:rPr>
        <w:t xml:space="preserve">deactivated by </w:t>
      </w:r>
      <w:r w:rsidR="00A74207" w:rsidRPr="00A74207">
        <w:rPr>
          <w:b/>
        </w:rPr>
        <w:t xml:space="preserve">the reception of </w:t>
      </w:r>
      <w:r w:rsidRPr="007013FA">
        <w:rPr>
          <w:b/>
        </w:rPr>
        <w:t>LP-WUS</w:t>
      </w:r>
      <w:r w:rsidR="00A74207" w:rsidRPr="00A74207">
        <w:t xml:space="preserve"> </w:t>
      </w:r>
      <w:r w:rsidR="00A74207" w:rsidRPr="00A74207">
        <w:rPr>
          <w:b/>
        </w:rPr>
        <w:t>targeted to the UE</w:t>
      </w:r>
      <w:r w:rsidRPr="007013FA">
        <w:rPr>
          <w:b/>
        </w:rPr>
        <w:t xml:space="preserve"> and/or </w:t>
      </w:r>
      <w:r w:rsidR="0030477B" w:rsidRPr="0030477B">
        <w:rPr>
          <w:b/>
        </w:rPr>
        <w:t>UL transmission by MR</w:t>
      </w:r>
      <w:r w:rsidR="00524F7E">
        <w:rPr>
          <w:b/>
        </w:rPr>
        <w:t>.</w:t>
      </w:r>
    </w:p>
    <w:p w14:paraId="0E2DA1E7" w14:textId="77777777" w:rsidR="0083240D" w:rsidRPr="007A5AC6" w:rsidRDefault="0083240D" w:rsidP="00CF4202">
      <w:pPr>
        <w:pStyle w:val="2"/>
      </w:pPr>
      <w:r>
        <w:t>Other higher layer impacts</w:t>
      </w:r>
    </w:p>
    <w:p w14:paraId="4AFE551B" w14:textId="653DB6F9" w:rsidR="0083240D" w:rsidRDefault="0083240D" w:rsidP="00CF4202">
      <w:pPr>
        <w:pStyle w:val="3"/>
      </w:pPr>
      <w:r>
        <w:t>SPS</w:t>
      </w:r>
    </w:p>
    <w:p w14:paraId="0A6EAAF9" w14:textId="48A99763" w:rsidR="00E32376" w:rsidRPr="00B9087B" w:rsidRDefault="00091E9D" w:rsidP="00B9087B">
      <w:pPr>
        <w:spacing w:line="240" w:lineRule="auto"/>
        <w:rPr>
          <w:rFonts w:eastAsiaTheme="minorEastAsia"/>
        </w:rPr>
      </w:pPr>
      <w:r w:rsidRPr="00B9087B">
        <w:rPr>
          <w:rFonts w:eastAsiaTheme="minorEastAsia"/>
        </w:rPr>
        <w:t xml:space="preserve">Based on </w:t>
      </w:r>
      <w:r w:rsidR="003232D4">
        <w:rPr>
          <w:rFonts w:eastAsiaTheme="minorEastAsia"/>
        </w:rPr>
        <w:t>Proposal</w:t>
      </w:r>
      <w:r w:rsidRPr="00B9087B">
        <w:rPr>
          <w:rFonts w:eastAsiaTheme="minorEastAsia"/>
        </w:rPr>
        <w:t xml:space="preserve"> 1</w:t>
      </w:r>
      <w:r w:rsidR="00B9087B" w:rsidRPr="00B9087B">
        <w:rPr>
          <w:rFonts w:eastAsiaTheme="minorEastAsia"/>
        </w:rPr>
        <w:t xml:space="preserve"> above, </w:t>
      </w:r>
      <w:r w:rsidRPr="00B9087B">
        <w:rPr>
          <w:rFonts w:eastAsiaTheme="minorEastAsia"/>
        </w:rPr>
        <w:t>LP-WUS indication in CONNECTED mode is to trigger MR PDCCH monitoring</w:t>
      </w:r>
      <w:r w:rsidR="00B9087B" w:rsidRPr="00B9087B">
        <w:rPr>
          <w:rFonts w:eastAsiaTheme="minorEastAsia"/>
        </w:rPr>
        <w:t xml:space="preserve">, the LP-WUS only impacts MR PDCCH monitoring. However, for configured resources, </w:t>
      </w:r>
      <w:r w:rsidR="00D46A40">
        <w:rPr>
          <w:rFonts w:eastAsiaTheme="minorEastAsia"/>
        </w:rPr>
        <w:t>a</w:t>
      </w:r>
      <w:r w:rsidR="00D46A40" w:rsidRPr="00D46A40">
        <w:rPr>
          <w:rFonts w:eastAsiaTheme="minorEastAsia"/>
        </w:rPr>
        <w:t xml:space="preserve">s the </w:t>
      </w:r>
      <w:proofErr w:type="spellStart"/>
      <w:r w:rsidR="00D46A40" w:rsidRPr="00D46A40">
        <w:rPr>
          <w:rFonts w:eastAsiaTheme="minorEastAsia"/>
        </w:rPr>
        <w:t>gNB</w:t>
      </w:r>
      <w:proofErr w:type="spellEnd"/>
      <w:r w:rsidR="00D46A40" w:rsidRPr="00D46A40">
        <w:rPr>
          <w:rFonts w:eastAsiaTheme="minorEastAsia"/>
        </w:rPr>
        <w:t xml:space="preserve"> allocates SPS resources despite knowing the LP-WUS</w:t>
      </w:r>
      <w:r w:rsidR="00D46A40">
        <w:rPr>
          <w:rFonts w:eastAsiaTheme="minorEastAsia"/>
        </w:rPr>
        <w:t xml:space="preserve"> is enabled</w:t>
      </w:r>
      <w:r w:rsidR="00D46A40" w:rsidRPr="00D46A40">
        <w:rPr>
          <w:rFonts w:eastAsiaTheme="minorEastAsia"/>
        </w:rPr>
        <w:t xml:space="preserve">, </w:t>
      </w:r>
      <w:proofErr w:type="spellStart"/>
      <w:r w:rsidR="00D46A40" w:rsidRPr="00D46A40">
        <w:rPr>
          <w:rFonts w:eastAsiaTheme="minorEastAsia"/>
        </w:rPr>
        <w:t>gNB</w:t>
      </w:r>
      <w:proofErr w:type="spellEnd"/>
      <w:r w:rsidR="00D46A40" w:rsidRPr="00D46A40">
        <w:rPr>
          <w:rFonts w:eastAsiaTheme="minorEastAsia"/>
        </w:rPr>
        <w:t xml:space="preserve"> expects the UE to perform legacy operation on configured resources</w:t>
      </w:r>
      <w:r w:rsidR="00D46A40">
        <w:rPr>
          <w:rFonts w:eastAsiaTheme="minorEastAsia"/>
        </w:rPr>
        <w:t>,</w:t>
      </w:r>
      <w:r w:rsidR="00D46A40" w:rsidRPr="00D46A40">
        <w:rPr>
          <w:rFonts w:eastAsiaTheme="minorEastAsia"/>
        </w:rPr>
        <w:t xml:space="preserve"> </w:t>
      </w:r>
      <w:r w:rsidR="00D46A40">
        <w:rPr>
          <w:rFonts w:eastAsiaTheme="minorEastAsia"/>
        </w:rPr>
        <w:t xml:space="preserve">and </w:t>
      </w:r>
      <w:r w:rsidR="00B9087B" w:rsidRPr="00B9087B">
        <w:rPr>
          <w:rFonts w:eastAsiaTheme="minorEastAsia"/>
        </w:rPr>
        <w:t xml:space="preserve">there is no mismatch between UE and </w:t>
      </w:r>
      <w:proofErr w:type="spellStart"/>
      <w:r w:rsidR="00B9087B" w:rsidRPr="00B9087B">
        <w:rPr>
          <w:rFonts w:eastAsiaTheme="minorEastAsia"/>
        </w:rPr>
        <w:t>gNB</w:t>
      </w:r>
      <w:proofErr w:type="spellEnd"/>
      <w:r w:rsidR="00B9087B" w:rsidRPr="00B9087B">
        <w:rPr>
          <w:rFonts w:eastAsiaTheme="minorEastAsia"/>
        </w:rPr>
        <w:t xml:space="preserve"> on LP-WUR/MR monitoring.</w:t>
      </w:r>
      <w:r w:rsidR="00F854C5">
        <w:rPr>
          <w:rFonts w:eastAsiaTheme="minorEastAsia"/>
        </w:rPr>
        <w:t xml:space="preserve"> From UE perspective, UE should monitor SPS</w:t>
      </w:r>
      <w:r w:rsidR="00F854C5" w:rsidRPr="00F854C5">
        <w:rPr>
          <w:rFonts w:eastAsiaTheme="minorEastAsia"/>
        </w:rPr>
        <w:t xml:space="preserve"> </w:t>
      </w:r>
      <w:r w:rsidR="00F854C5" w:rsidRPr="00D46A40">
        <w:rPr>
          <w:rFonts w:eastAsiaTheme="minorEastAsia"/>
        </w:rPr>
        <w:t>resources</w:t>
      </w:r>
      <w:r w:rsidR="00F854C5">
        <w:rPr>
          <w:rFonts w:eastAsiaTheme="minorEastAsia"/>
        </w:rPr>
        <w:t xml:space="preserve"> by MR to avoid missing any DL data.</w:t>
      </w:r>
    </w:p>
    <w:p w14:paraId="5EE54E74" w14:textId="4E6B7A1C" w:rsidR="00B9087B" w:rsidRPr="00B9087B" w:rsidRDefault="00B9087B" w:rsidP="00B9087B">
      <w:pPr>
        <w:spacing w:line="240" w:lineRule="auto"/>
      </w:pPr>
      <w:r w:rsidRPr="00523189">
        <w:rPr>
          <w:rFonts w:eastAsiaTheme="minorEastAsia"/>
          <w:b/>
        </w:rPr>
        <w:t xml:space="preserve">Proposal </w:t>
      </w:r>
      <w:r w:rsidR="00F854C5">
        <w:rPr>
          <w:rFonts w:eastAsiaTheme="minorEastAsia"/>
          <w:b/>
        </w:rPr>
        <w:t>5</w:t>
      </w:r>
      <w:r w:rsidRPr="00523189">
        <w:rPr>
          <w:rFonts w:eastAsiaTheme="minorEastAsia"/>
          <w:b/>
        </w:rPr>
        <w:t xml:space="preserve">: </w:t>
      </w:r>
      <w:r w:rsidR="0065572F" w:rsidRPr="0065572F">
        <w:rPr>
          <w:rFonts w:eastAsiaTheme="minorEastAsia"/>
          <w:b/>
        </w:rPr>
        <w:t>SPS</w:t>
      </w:r>
      <w:r w:rsidR="0065572F">
        <w:rPr>
          <w:rFonts w:eastAsiaTheme="minorEastAsia"/>
          <w:b/>
        </w:rPr>
        <w:t xml:space="preserve"> </w:t>
      </w:r>
      <w:r w:rsidR="00A74207">
        <w:rPr>
          <w:rFonts w:eastAsiaTheme="minorEastAsia"/>
          <w:b/>
        </w:rPr>
        <w:t>is</w:t>
      </w:r>
      <w:r w:rsidR="0065572F">
        <w:rPr>
          <w:rFonts w:eastAsiaTheme="minorEastAsia"/>
          <w:b/>
        </w:rPr>
        <w:t xml:space="preserve"> </w:t>
      </w:r>
      <w:r w:rsidR="0065572F" w:rsidRPr="0065572F">
        <w:rPr>
          <w:rFonts w:eastAsiaTheme="minorEastAsia"/>
          <w:b/>
        </w:rPr>
        <w:t>not impacted by LP-WUS</w:t>
      </w:r>
      <w:r w:rsidR="0065572F">
        <w:rPr>
          <w:rFonts w:eastAsiaTheme="minorEastAsia"/>
          <w:b/>
        </w:rPr>
        <w:t xml:space="preserve">, i.e. </w:t>
      </w:r>
      <w:r w:rsidR="0065572F" w:rsidRPr="0065572F">
        <w:rPr>
          <w:rFonts w:eastAsiaTheme="minorEastAsia"/>
          <w:b/>
        </w:rPr>
        <w:t>UE still needs to wake up MR to perform legacy operation on configured resources.</w:t>
      </w:r>
    </w:p>
    <w:p w14:paraId="1A13CA66" w14:textId="77777777" w:rsidR="0083240D" w:rsidRDefault="0083240D" w:rsidP="00CF4202">
      <w:pPr>
        <w:pStyle w:val="3"/>
      </w:pPr>
      <w:r>
        <w:t>SRS transmission and CSI reporting</w:t>
      </w:r>
    </w:p>
    <w:p w14:paraId="04485984" w14:textId="4B19252A" w:rsidR="0083240D" w:rsidRDefault="001D3CBB" w:rsidP="00B9087B">
      <w:pPr>
        <w:spacing w:line="240" w:lineRule="auto"/>
        <w:rPr>
          <w:noProof/>
        </w:rPr>
      </w:pPr>
      <w:r w:rsidRPr="001D3CBB">
        <w:rPr>
          <w:rFonts w:eastAsiaTheme="minorEastAsia"/>
        </w:rPr>
        <w:t xml:space="preserve">In existing DRX and </w:t>
      </w:r>
      <w:r w:rsidR="00C86EB6">
        <w:rPr>
          <w:rFonts w:eastAsiaTheme="minorEastAsia"/>
          <w:bCs/>
          <w:szCs w:val="22"/>
        </w:rPr>
        <w:t>Rel-16 DCP</w:t>
      </w:r>
      <w:r w:rsidR="00C86EB6" w:rsidRPr="001D3CBB">
        <w:rPr>
          <w:rFonts w:eastAsiaTheme="minorEastAsia"/>
        </w:rPr>
        <w:t xml:space="preserve"> </w:t>
      </w:r>
      <w:r w:rsidRPr="001D3CBB">
        <w:rPr>
          <w:rFonts w:eastAsiaTheme="minorEastAsia"/>
        </w:rPr>
        <w:t>operation</w:t>
      </w:r>
      <w:r w:rsidR="00C86EB6">
        <w:rPr>
          <w:rFonts w:eastAsiaTheme="minorEastAsia"/>
        </w:rPr>
        <w:t xml:space="preserve">, the UE behavior for </w:t>
      </w:r>
      <w:r w:rsidR="00C86EB6">
        <w:t>SRS (</w:t>
      </w:r>
      <w:r w:rsidR="00C86EB6" w:rsidRPr="00C86EB6">
        <w:t>periodic SRS and semi-persistent SRS</w:t>
      </w:r>
      <w:r w:rsidR="00C86EB6">
        <w:t>) transmission and CSI reporting (</w:t>
      </w:r>
      <w:r w:rsidR="00C86EB6" w:rsidRPr="003E2BAE">
        <w:rPr>
          <w:noProof/>
        </w:rPr>
        <w:t>periodic CSI</w:t>
      </w:r>
      <w:r w:rsidR="00C86EB6">
        <w:rPr>
          <w:noProof/>
        </w:rPr>
        <w:t xml:space="preserve">, that is </w:t>
      </w:r>
      <w:r w:rsidR="00C86EB6" w:rsidRPr="003E2BAE">
        <w:rPr>
          <w:noProof/>
        </w:rPr>
        <w:t>L1-RSRP</w:t>
      </w:r>
      <w:r w:rsidR="00C86EB6">
        <w:rPr>
          <w:noProof/>
        </w:rPr>
        <w:t xml:space="preserve"> or not,</w:t>
      </w:r>
      <w:r w:rsidR="00C86EB6" w:rsidRPr="003E2BAE">
        <w:rPr>
          <w:noProof/>
        </w:rPr>
        <w:t xml:space="preserve"> </w:t>
      </w:r>
      <w:r w:rsidR="00C86EB6">
        <w:rPr>
          <w:noProof/>
        </w:rPr>
        <w:t xml:space="preserve">and </w:t>
      </w:r>
      <w:r w:rsidR="00C86EB6" w:rsidRPr="003E2BAE">
        <w:rPr>
          <w:noProof/>
        </w:rPr>
        <w:t>semi-persistent CSI</w:t>
      </w:r>
      <w:r w:rsidR="00C86EB6">
        <w:t xml:space="preserve">) are additionally defined in order to save power. </w:t>
      </w:r>
      <w:r w:rsidR="00D756E8">
        <w:t xml:space="preserve">Similarly for LP-WUS, the UE behaviour for </w:t>
      </w:r>
      <w:r w:rsidR="00C86EB6">
        <w:t>SRS transmission and CSI reporting also needs to be considered to reduce the power consumption. For example, as</w:t>
      </w:r>
      <w:r w:rsidR="00D756E8">
        <w:t xml:space="preserve"> for</w:t>
      </w:r>
      <w:r w:rsidR="00C86EB6">
        <w:t xml:space="preserve"> DCP, when UE is </w:t>
      </w:r>
      <w:r w:rsidR="00C86EB6" w:rsidRPr="00C86EB6">
        <w:rPr>
          <w:rFonts w:hint="eastAsia"/>
        </w:rPr>
        <w:t>monitoring LP-WUS</w:t>
      </w:r>
      <w:r w:rsidR="00C86EB6">
        <w:t xml:space="preserve">, the UE does not need to </w:t>
      </w:r>
      <w:r w:rsidR="00C86EB6" w:rsidRPr="003E2BAE">
        <w:rPr>
          <w:noProof/>
        </w:rPr>
        <w:t>transmit periodic SRS and semi-persistent SRS</w:t>
      </w:r>
      <w:r w:rsidR="00C86EB6">
        <w:rPr>
          <w:noProof/>
        </w:rPr>
        <w:t xml:space="preserve">, </w:t>
      </w:r>
      <w:r w:rsidR="00C86EB6" w:rsidRPr="003E2BAE">
        <w:rPr>
          <w:noProof/>
        </w:rPr>
        <w:t>report semi-persistent CSI</w:t>
      </w:r>
      <w:r w:rsidR="00C86EB6" w:rsidRPr="003E2BAE">
        <w:t xml:space="preserve"> </w:t>
      </w:r>
      <w:r w:rsidR="00C86EB6" w:rsidRPr="003E2BAE">
        <w:rPr>
          <w:noProof/>
        </w:rPr>
        <w:t>configured on PUSCH</w:t>
      </w:r>
      <w:r w:rsidR="00C86EB6">
        <w:rPr>
          <w:noProof/>
        </w:rPr>
        <w:t xml:space="preserve"> and </w:t>
      </w:r>
      <w:r w:rsidR="00C86EB6" w:rsidRPr="003E2BAE">
        <w:rPr>
          <w:noProof/>
        </w:rPr>
        <w:t>report semi-persistent CSI on PUCCH</w:t>
      </w:r>
      <w:r w:rsidR="00C86EB6">
        <w:rPr>
          <w:noProof/>
        </w:rPr>
        <w:t>.</w:t>
      </w:r>
    </w:p>
    <w:p w14:paraId="07B67358" w14:textId="68D09790" w:rsidR="00C86EB6" w:rsidRPr="001D3CBB" w:rsidRDefault="00C86EB6" w:rsidP="00B9087B">
      <w:pPr>
        <w:spacing w:line="240" w:lineRule="auto"/>
        <w:rPr>
          <w:rFonts w:eastAsiaTheme="minorEastAsia"/>
        </w:rPr>
      </w:pPr>
      <w:r w:rsidRPr="00523189">
        <w:rPr>
          <w:rFonts w:eastAsiaTheme="minorEastAsia"/>
          <w:b/>
        </w:rPr>
        <w:t xml:space="preserve">Proposal </w:t>
      </w:r>
      <w:r w:rsidR="00F854C5">
        <w:rPr>
          <w:rFonts w:eastAsiaTheme="minorEastAsia"/>
          <w:b/>
        </w:rPr>
        <w:t>6</w:t>
      </w:r>
      <w:r w:rsidRPr="00523189">
        <w:rPr>
          <w:rFonts w:eastAsiaTheme="minorEastAsia"/>
          <w:b/>
        </w:rPr>
        <w:t>:</w:t>
      </w:r>
      <w:r>
        <w:rPr>
          <w:rFonts w:eastAsiaTheme="minorEastAsia"/>
          <w:b/>
        </w:rPr>
        <w:t xml:space="preserve"> </w:t>
      </w:r>
      <w:r w:rsidR="007E1993">
        <w:rPr>
          <w:rFonts w:eastAsiaTheme="minorEastAsia"/>
          <w:b/>
        </w:rPr>
        <w:t xml:space="preserve">RAN2 to discuss the </w:t>
      </w:r>
      <w:r w:rsidRPr="00C86EB6">
        <w:rPr>
          <w:rFonts w:eastAsiaTheme="minorEastAsia"/>
          <w:b/>
        </w:rPr>
        <w:t>UE behavior for SRS transmission and CSI reporting</w:t>
      </w:r>
      <w:r w:rsidR="00C23E24">
        <w:rPr>
          <w:rFonts w:eastAsiaTheme="minorEastAsia"/>
          <w:b/>
        </w:rPr>
        <w:t xml:space="preserve"> </w:t>
      </w:r>
      <w:r w:rsidR="007E1993">
        <w:rPr>
          <w:rFonts w:eastAsiaTheme="minorEastAsia"/>
          <w:b/>
        </w:rPr>
        <w:t>while UE is operating with</w:t>
      </w:r>
      <w:r w:rsidR="00C23E24" w:rsidRPr="0065572F">
        <w:rPr>
          <w:rFonts w:eastAsiaTheme="minorEastAsia"/>
          <w:b/>
        </w:rPr>
        <w:t xml:space="preserve"> LP-WUS</w:t>
      </w:r>
      <w:r w:rsidR="00C23E24">
        <w:rPr>
          <w:rFonts w:eastAsiaTheme="minorEastAsia"/>
          <w:b/>
        </w:rPr>
        <w:t>.</w:t>
      </w:r>
    </w:p>
    <w:bookmarkEnd w:id="1"/>
    <w:bookmarkEnd w:id="2"/>
    <w:p w14:paraId="669EC1BE" w14:textId="77777777" w:rsidR="0083240D" w:rsidRPr="00250190" w:rsidRDefault="0083240D" w:rsidP="0083240D">
      <w:pPr>
        <w:pStyle w:val="1"/>
        <w:keepLines/>
        <w:numPr>
          <w:ilvl w:val="0"/>
          <w:numId w:val="37"/>
        </w:numPr>
        <w:pBdr>
          <w:top w:val="single" w:sz="12" w:space="3" w:color="auto"/>
        </w:pBdr>
        <w:overflowPunct w:val="0"/>
        <w:autoSpaceDE w:val="0"/>
        <w:autoSpaceDN w:val="0"/>
        <w:adjustRightInd w:val="0"/>
        <w:spacing w:after="180"/>
        <w:jc w:val="left"/>
        <w:textAlignment w:val="baseline"/>
      </w:pPr>
      <w:r w:rsidRPr="00250190">
        <w:t>Conclusion</w:t>
      </w:r>
    </w:p>
    <w:p w14:paraId="737B76FA" w14:textId="77777777" w:rsidR="0083240D" w:rsidRPr="005F4B04" w:rsidRDefault="0083240D" w:rsidP="007907E2">
      <w:pPr>
        <w:spacing w:line="240" w:lineRule="auto"/>
        <w:rPr>
          <w:rFonts w:eastAsiaTheme="minorEastAsia"/>
          <w:bCs/>
          <w:szCs w:val="22"/>
        </w:rPr>
      </w:pPr>
      <w:r w:rsidRPr="005F4B04">
        <w:rPr>
          <w:rFonts w:eastAsiaTheme="minorEastAsia"/>
          <w:bCs/>
          <w:szCs w:val="22"/>
        </w:rPr>
        <w:t xml:space="preserve">In this paper, we discuss </w:t>
      </w:r>
      <w:r w:rsidRPr="005F4B04">
        <w:rPr>
          <w:rFonts w:hint="eastAsia"/>
          <w:szCs w:val="22"/>
          <w:lang w:val="en-GB"/>
        </w:rPr>
        <w:t>high</w:t>
      </w:r>
      <w:r w:rsidRPr="005F4B04">
        <w:rPr>
          <w:szCs w:val="22"/>
          <w:lang w:val="en-GB"/>
        </w:rPr>
        <w:t>er layer design for CONNECTED mode,</w:t>
      </w:r>
      <w:r w:rsidRPr="005F4B04">
        <w:rPr>
          <w:rFonts w:eastAsiaTheme="minorEastAsia"/>
          <w:bCs/>
          <w:szCs w:val="22"/>
        </w:rPr>
        <w:t xml:space="preserve"> and have the following proposals.</w:t>
      </w:r>
    </w:p>
    <w:p w14:paraId="629056AB" w14:textId="295EB75C" w:rsidR="0083240D" w:rsidRPr="005F4B04" w:rsidRDefault="009626F9" w:rsidP="007907E2">
      <w:pPr>
        <w:spacing w:line="240" w:lineRule="auto"/>
        <w:rPr>
          <w:rFonts w:eastAsiaTheme="minorEastAsia"/>
          <w:bCs/>
          <w:szCs w:val="22"/>
          <w:u w:val="single"/>
        </w:rPr>
      </w:pPr>
      <w:r w:rsidRPr="005F4B04">
        <w:rPr>
          <w:rFonts w:eastAsiaTheme="minorEastAsia"/>
          <w:bCs/>
          <w:szCs w:val="22"/>
          <w:u w:val="single"/>
        </w:rPr>
        <w:t>Basic functionality for LP-WUS</w:t>
      </w:r>
    </w:p>
    <w:p w14:paraId="476BA632" w14:textId="5562BB2B" w:rsidR="00C11F43" w:rsidRDefault="00C11F43" w:rsidP="00C11F43">
      <w:pPr>
        <w:spacing w:line="240" w:lineRule="auto"/>
        <w:rPr>
          <w:rFonts w:eastAsiaTheme="minorEastAsia"/>
          <w:b/>
          <w:bCs/>
          <w:szCs w:val="22"/>
        </w:rPr>
      </w:pPr>
      <w:r>
        <w:rPr>
          <w:rFonts w:eastAsiaTheme="minorEastAsia"/>
          <w:b/>
          <w:bCs/>
          <w:szCs w:val="22"/>
          <w:lang w:val="en-GB"/>
        </w:rPr>
        <w:t>Proposal</w:t>
      </w:r>
      <w:r w:rsidRPr="002B6534">
        <w:rPr>
          <w:rFonts w:eastAsiaTheme="minorEastAsia"/>
          <w:b/>
          <w:bCs/>
          <w:szCs w:val="22"/>
        </w:rPr>
        <w:t xml:space="preserve"> </w:t>
      </w:r>
      <w:r>
        <w:rPr>
          <w:rFonts w:eastAsiaTheme="minorEastAsia"/>
          <w:b/>
          <w:bCs/>
          <w:szCs w:val="22"/>
        </w:rPr>
        <w:t>1</w:t>
      </w:r>
      <w:r w:rsidRPr="002B6534">
        <w:rPr>
          <w:rFonts w:eastAsiaTheme="minorEastAsia"/>
          <w:b/>
          <w:bCs/>
          <w:szCs w:val="22"/>
        </w:rPr>
        <w:t xml:space="preserve">: </w:t>
      </w:r>
      <w:r w:rsidRPr="00942425">
        <w:rPr>
          <w:rFonts w:eastAsiaTheme="minorEastAsia"/>
          <w:b/>
          <w:bCs/>
          <w:szCs w:val="22"/>
        </w:rPr>
        <w:t>UE start</w:t>
      </w:r>
      <w:r>
        <w:rPr>
          <w:rFonts w:eastAsiaTheme="minorEastAsia"/>
          <w:b/>
          <w:bCs/>
          <w:szCs w:val="22"/>
        </w:rPr>
        <w:t>s</w:t>
      </w:r>
      <w:r w:rsidRPr="00942425">
        <w:rPr>
          <w:rFonts w:eastAsiaTheme="minorEastAsia"/>
          <w:b/>
          <w:bCs/>
          <w:szCs w:val="22"/>
        </w:rPr>
        <w:t xml:space="preserve"> </w:t>
      </w:r>
      <w:r>
        <w:rPr>
          <w:rFonts w:eastAsiaTheme="minorEastAsia"/>
          <w:b/>
          <w:bCs/>
          <w:szCs w:val="22"/>
        </w:rPr>
        <w:t xml:space="preserve">MR </w:t>
      </w:r>
      <w:r w:rsidRPr="00942425">
        <w:rPr>
          <w:rFonts w:eastAsiaTheme="minorEastAsia"/>
          <w:b/>
          <w:bCs/>
          <w:szCs w:val="22"/>
        </w:rPr>
        <w:t>PDCCH monitoring as soon as possible</w:t>
      </w:r>
      <w:r>
        <w:rPr>
          <w:rFonts w:eastAsiaTheme="minorEastAsia"/>
          <w:b/>
          <w:bCs/>
          <w:szCs w:val="22"/>
        </w:rPr>
        <w:t xml:space="preserve"> (e.g. </w:t>
      </w:r>
      <w:r w:rsidRPr="00942425">
        <w:rPr>
          <w:rFonts w:eastAsiaTheme="minorEastAsia"/>
          <w:b/>
          <w:bCs/>
          <w:szCs w:val="22"/>
        </w:rPr>
        <w:t>after LP-WUS reception</w:t>
      </w:r>
      <w:r>
        <w:rPr>
          <w:rFonts w:eastAsiaTheme="minorEastAsia"/>
          <w:b/>
          <w:bCs/>
          <w:szCs w:val="22"/>
        </w:rPr>
        <w:t>/</w:t>
      </w:r>
      <w:r w:rsidRPr="00942425">
        <w:rPr>
          <w:rFonts w:eastAsiaTheme="minorEastAsia"/>
          <w:b/>
          <w:bCs/>
          <w:szCs w:val="22"/>
        </w:rPr>
        <w:t>processing time, MR transition time, and time for synchronization of MR</w:t>
      </w:r>
      <w:r>
        <w:rPr>
          <w:rFonts w:eastAsiaTheme="minorEastAsia"/>
          <w:b/>
          <w:bCs/>
          <w:szCs w:val="22"/>
        </w:rPr>
        <w:t>)</w:t>
      </w:r>
      <w:r w:rsidRPr="00942425">
        <w:rPr>
          <w:rFonts w:eastAsiaTheme="minorEastAsia"/>
          <w:b/>
          <w:bCs/>
          <w:szCs w:val="22"/>
        </w:rPr>
        <w:t xml:space="preserve"> after LP-WUS targeted to itself</w:t>
      </w:r>
      <w:r>
        <w:rPr>
          <w:rFonts w:eastAsiaTheme="minorEastAsia"/>
          <w:b/>
          <w:bCs/>
          <w:szCs w:val="22"/>
        </w:rPr>
        <w:t xml:space="preserve"> is received, i.e. </w:t>
      </w:r>
      <w:r w:rsidRPr="00D65131">
        <w:rPr>
          <w:rFonts w:eastAsiaTheme="minorEastAsia"/>
          <w:b/>
          <w:bCs/>
          <w:szCs w:val="22"/>
        </w:rPr>
        <w:t>LP-WUS</w:t>
      </w:r>
      <w:r>
        <w:rPr>
          <w:rFonts w:eastAsiaTheme="minorEastAsia"/>
          <w:b/>
          <w:bCs/>
          <w:szCs w:val="22"/>
        </w:rPr>
        <w:t xml:space="preserve"> is not a replacement of Rel-16 DCP</w:t>
      </w:r>
      <w:r w:rsidRPr="00942425">
        <w:rPr>
          <w:rFonts w:eastAsiaTheme="minorEastAsia"/>
          <w:b/>
          <w:bCs/>
          <w:szCs w:val="22"/>
        </w:rPr>
        <w:t>.</w:t>
      </w:r>
    </w:p>
    <w:p w14:paraId="42384E24" w14:textId="77777777" w:rsidR="00C11F43" w:rsidRDefault="00C11F43" w:rsidP="00C11F43">
      <w:pPr>
        <w:spacing w:after="0" w:line="240" w:lineRule="auto"/>
        <w:rPr>
          <w:rFonts w:eastAsiaTheme="minorEastAsia"/>
          <w:b/>
          <w:bCs/>
          <w:szCs w:val="22"/>
        </w:rPr>
      </w:pPr>
      <w:r>
        <w:rPr>
          <w:rFonts w:eastAsiaTheme="minorEastAsia"/>
          <w:b/>
          <w:bCs/>
          <w:szCs w:val="22"/>
          <w:lang w:val="en-GB"/>
        </w:rPr>
        <w:t>Proposal</w:t>
      </w:r>
      <w:r w:rsidRPr="002B6534">
        <w:rPr>
          <w:rFonts w:eastAsiaTheme="minorEastAsia"/>
          <w:b/>
          <w:bCs/>
          <w:szCs w:val="22"/>
        </w:rPr>
        <w:t xml:space="preserve"> </w:t>
      </w:r>
      <w:r>
        <w:rPr>
          <w:rFonts w:eastAsiaTheme="minorEastAsia"/>
          <w:b/>
          <w:bCs/>
          <w:szCs w:val="22"/>
        </w:rPr>
        <w:t>2</w:t>
      </w:r>
      <w:r w:rsidRPr="002B6534">
        <w:rPr>
          <w:rFonts w:eastAsiaTheme="minorEastAsia"/>
          <w:b/>
          <w:bCs/>
          <w:szCs w:val="22"/>
        </w:rPr>
        <w:t xml:space="preserve">: </w:t>
      </w:r>
      <w:r>
        <w:rPr>
          <w:rFonts w:eastAsiaTheme="minorEastAsia"/>
          <w:b/>
          <w:bCs/>
          <w:szCs w:val="22"/>
        </w:rPr>
        <w:t>RAN2 to further discuss the two options:</w:t>
      </w:r>
    </w:p>
    <w:p w14:paraId="051AA1CF" w14:textId="77777777" w:rsidR="00C11F43" w:rsidRPr="000F5798" w:rsidRDefault="00C11F43" w:rsidP="0099605E">
      <w:pPr>
        <w:pStyle w:val="af5"/>
        <w:numPr>
          <w:ilvl w:val="0"/>
          <w:numId w:val="46"/>
        </w:numPr>
        <w:spacing w:after="0" w:line="240" w:lineRule="auto"/>
        <w:ind w:firstLineChars="0"/>
        <w:rPr>
          <w:b/>
        </w:rPr>
      </w:pPr>
      <w:r w:rsidRPr="000F5798">
        <w:rPr>
          <w:rFonts w:eastAsiaTheme="minorEastAsia" w:hint="eastAsia"/>
          <w:b/>
          <w:bCs/>
          <w:szCs w:val="22"/>
        </w:rPr>
        <w:t>O</w:t>
      </w:r>
      <w:r w:rsidRPr="000F5798">
        <w:rPr>
          <w:rFonts w:eastAsiaTheme="minorEastAsia"/>
          <w:b/>
          <w:bCs/>
          <w:szCs w:val="22"/>
        </w:rPr>
        <w:t>ption 1 (MAC solution): LP-WUS impacts on C-DRX related timers to control MR PDCCH monitoring</w:t>
      </w:r>
      <w:r w:rsidRPr="000F5798">
        <w:rPr>
          <w:b/>
        </w:rPr>
        <w:t>.</w:t>
      </w:r>
    </w:p>
    <w:p w14:paraId="47B33D02" w14:textId="001B1876" w:rsidR="00C11F43" w:rsidRPr="00C11F43" w:rsidRDefault="00C11F43" w:rsidP="0099605E">
      <w:pPr>
        <w:pStyle w:val="af5"/>
        <w:numPr>
          <w:ilvl w:val="0"/>
          <w:numId w:val="46"/>
        </w:numPr>
        <w:spacing w:line="240" w:lineRule="auto"/>
        <w:ind w:firstLineChars="0"/>
        <w:rPr>
          <w:rFonts w:eastAsiaTheme="minorEastAsia" w:hint="eastAsia"/>
          <w:b/>
          <w:bCs/>
          <w:szCs w:val="22"/>
        </w:rPr>
      </w:pPr>
      <w:r w:rsidRPr="000F5798">
        <w:rPr>
          <w:rFonts w:eastAsiaTheme="minorEastAsia" w:hint="eastAsia"/>
          <w:b/>
          <w:bCs/>
          <w:szCs w:val="22"/>
        </w:rPr>
        <w:lastRenderedPageBreak/>
        <w:t>O</w:t>
      </w:r>
      <w:r w:rsidRPr="000F5798">
        <w:rPr>
          <w:rFonts w:eastAsiaTheme="minorEastAsia"/>
          <w:b/>
          <w:bCs/>
          <w:szCs w:val="22"/>
        </w:rPr>
        <w:t xml:space="preserve">ption 2 (PHY solution): Leave it to RAN1 to make sure UE’s MR doesn’t monitor PDCCH </w:t>
      </w:r>
      <w:r w:rsidRPr="000F5798">
        <w:rPr>
          <w:b/>
        </w:rPr>
        <w:t>during LP-WUS monitoring period.</w:t>
      </w:r>
    </w:p>
    <w:p w14:paraId="4CF52390" w14:textId="459C8835" w:rsidR="0083240D" w:rsidRPr="005F4B04" w:rsidRDefault="005F4B04" w:rsidP="007907E2">
      <w:pPr>
        <w:spacing w:line="240" w:lineRule="auto"/>
        <w:rPr>
          <w:rFonts w:eastAsiaTheme="minorEastAsia"/>
          <w:bCs/>
          <w:szCs w:val="22"/>
          <w:u w:val="single"/>
        </w:rPr>
      </w:pPr>
      <w:r w:rsidRPr="005F4B04">
        <w:rPr>
          <w:rFonts w:eastAsiaTheme="minorEastAsia"/>
          <w:bCs/>
          <w:szCs w:val="22"/>
          <w:u w:val="single"/>
        </w:rPr>
        <w:t>Activation/deactivation procedure of LP-WUS monitoring</w:t>
      </w:r>
    </w:p>
    <w:p w14:paraId="0C8DB5B1" w14:textId="77777777" w:rsidR="0099605E" w:rsidRPr="00523189" w:rsidRDefault="0099605E" w:rsidP="0099605E">
      <w:pPr>
        <w:spacing w:before="240" w:line="240" w:lineRule="auto"/>
        <w:rPr>
          <w:b/>
        </w:rPr>
      </w:pPr>
      <w:r w:rsidRPr="00523189">
        <w:rPr>
          <w:rFonts w:eastAsiaTheme="minorEastAsia"/>
          <w:b/>
        </w:rPr>
        <w:t xml:space="preserve">Proposal </w:t>
      </w:r>
      <w:r>
        <w:rPr>
          <w:rFonts w:eastAsiaTheme="minorEastAsia"/>
          <w:b/>
        </w:rPr>
        <w:t>3</w:t>
      </w:r>
      <w:r w:rsidRPr="00523189">
        <w:rPr>
          <w:rFonts w:eastAsiaTheme="minorEastAsia"/>
          <w:b/>
        </w:rPr>
        <w:t>: In CONNE</w:t>
      </w:r>
      <w:r w:rsidRPr="00523189">
        <w:rPr>
          <w:b/>
        </w:rPr>
        <w:t xml:space="preserve">CTED mode, </w:t>
      </w:r>
      <w:r w:rsidRPr="00070911">
        <w:rPr>
          <w:b/>
        </w:rPr>
        <w:t xml:space="preserve">UE specific </w:t>
      </w:r>
      <w:r w:rsidRPr="00E82347">
        <w:rPr>
          <w:b/>
        </w:rPr>
        <w:t>configuration</w:t>
      </w:r>
      <w:r w:rsidRPr="00070911">
        <w:rPr>
          <w:b/>
        </w:rPr>
        <w:t xml:space="preserve"> for LP-WUS by dedicated RRC signaling </w:t>
      </w:r>
      <w:r>
        <w:rPr>
          <w:b/>
        </w:rPr>
        <w:t xml:space="preserve">is </w:t>
      </w:r>
      <w:r w:rsidRPr="00070911">
        <w:rPr>
          <w:b/>
        </w:rPr>
        <w:t>supported</w:t>
      </w:r>
      <w:r w:rsidRPr="00E82347">
        <w:rPr>
          <w:b/>
        </w:rPr>
        <w:t>, i.e. to enable/disable the LP-WUS function</w:t>
      </w:r>
      <w:r w:rsidRPr="00523189">
        <w:rPr>
          <w:b/>
        </w:rPr>
        <w:t>.</w:t>
      </w:r>
    </w:p>
    <w:p w14:paraId="6F48226D" w14:textId="77777777" w:rsidR="0099605E" w:rsidRDefault="0099605E" w:rsidP="0099605E">
      <w:pPr>
        <w:spacing w:before="240" w:after="0" w:line="240" w:lineRule="auto"/>
        <w:rPr>
          <w:b/>
        </w:rPr>
      </w:pPr>
      <w:r w:rsidRPr="00523189">
        <w:rPr>
          <w:rFonts w:eastAsiaTheme="minorEastAsia"/>
          <w:b/>
        </w:rPr>
        <w:t xml:space="preserve">Proposal </w:t>
      </w:r>
      <w:r>
        <w:rPr>
          <w:rFonts w:eastAsiaTheme="minorEastAsia"/>
          <w:b/>
        </w:rPr>
        <w:t>4</w:t>
      </w:r>
      <w:r w:rsidRPr="00523189">
        <w:rPr>
          <w:rFonts w:eastAsiaTheme="minorEastAsia"/>
          <w:b/>
        </w:rPr>
        <w:t>: In CONNE</w:t>
      </w:r>
      <w:r w:rsidRPr="00523189">
        <w:rPr>
          <w:b/>
        </w:rPr>
        <w:t xml:space="preserve">CTED mode, </w:t>
      </w:r>
      <w:r w:rsidRPr="00522F78">
        <w:rPr>
          <w:b/>
        </w:rPr>
        <w:t>LP-WUS monitoring can be</w:t>
      </w:r>
      <w:r>
        <w:rPr>
          <w:b/>
        </w:rPr>
        <w:t>:</w:t>
      </w:r>
    </w:p>
    <w:p w14:paraId="3D5D968D" w14:textId="77777777" w:rsidR="0099605E" w:rsidRDefault="0099605E" w:rsidP="0099605E">
      <w:pPr>
        <w:pStyle w:val="af5"/>
        <w:numPr>
          <w:ilvl w:val="0"/>
          <w:numId w:val="46"/>
        </w:numPr>
        <w:spacing w:after="0" w:line="240" w:lineRule="auto"/>
        <w:ind w:firstLineChars="0"/>
        <w:rPr>
          <w:b/>
        </w:rPr>
      </w:pPr>
      <w:r w:rsidRPr="007013FA">
        <w:rPr>
          <w:b/>
        </w:rPr>
        <w:t>activated by L1/L2 signaling and/or timer</w:t>
      </w:r>
      <w:r>
        <w:rPr>
          <w:b/>
        </w:rPr>
        <w:t>;</w:t>
      </w:r>
    </w:p>
    <w:p w14:paraId="4A6568E0" w14:textId="77777777" w:rsidR="0099605E" w:rsidRPr="007013FA" w:rsidRDefault="0099605E" w:rsidP="0099605E">
      <w:pPr>
        <w:pStyle w:val="af5"/>
        <w:numPr>
          <w:ilvl w:val="0"/>
          <w:numId w:val="46"/>
        </w:numPr>
        <w:spacing w:line="240" w:lineRule="auto"/>
        <w:ind w:firstLineChars="0"/>
        <w:rPr>
          <w:b/>
        </w:rPr>
      </w:pPr>
      <w:r w:rsidRPr="007013FA">
        <w:rPr>
          <w:b/>
        </w:rPr>
        <w:t xml:space="preserve">deactivated by </w:t>
      </w:r>
      <w:r w:rsidRPr="00A74207">
        <w:rPr>
          <w:b/>
        </w:rPr>
        <w:t xml:space="preserve">the reception of </w:t>
      </w:r>
      <w:r w:rsidRPr="007013FA">
        <w:rPr>
          <w:b/>
        </w:rPr>
        <w:t>LP-WUS</w:t>
      </w:r>
      <w:r w:rsidRPr="00A74207">
        <w:t xml:space="preserve"> </w:t>
      </w:r>
      <w:r w:rsidRPr="00A74207">
        <w:rPr>
          <w:b/>
        </w:rPr>
        <w:t>targeted to the UE</w:t>
      </w:r>
      <w:r w:rsidRPr="007013FA">
        <w:rPr>
          <w:b/>
        </w:rPr>
        <w:t xml:space="preserve"> and/or </w:t>
      </w:r>
      <w:r w:rsidRPr="0030477B">
        <w:rPr>
          <w:b/>
        </w:rPr>
        <w:t>UL transmission by MR</w:t>
      </w:r>
      <w:r>
        <w:rPr>
          <w:b/>
        </w:rPr>
        <w:t>.</w:t>
      </w:r>
    </w:p>
    <w:p w14:paraId="0E2247AC" w14:textId="7A86B228" w:rsidR="00524F7E" w:rsidRDefault="00A23752" w:rsidP="007907E2">
      <w:pPr>
        <w:spacing w:line="240" w:lineRule="auto"/>
        <w:rPr>
          <w:rFonts w:eastAsiaTheme="minorEastAsia"/>
          <w:bCs/>
          <w:szCs w:val="22"/>
          <w:u w:val="single"/>
        </w:rPr>
      </w:pPr>
      <w:r w:rsidRPr="00A23752">
        <w:rPr>
          <w:rFonts w:eastAsiaTheme="minorEastAsia"/>
          <w:bCs/>
          <w:szCs w:val="22"/>
          <w:u w:val="single"/>
        </w:rPr>
        <w:t>Other higher layer impacts</w:t>
      </w:r>
    </w:p>
    <w:p w14:paraId="6DB45234" w14:textId="77777777" w:rsidR="006B0838" w:rsidRPr="00B9087B" w:rsidRDefault="006B0838" w:rsidP="006B0838">
      <w:pPr>
        <w:spacing w:line="240" w:lineRule="auto"/>
      </w:pPr>
      <w:r w:rsidRPr="00523189">
        <w:rPr>
          <w:rFonts w:eastAsiaTheme="minorEastAsia"/>
          <w:b/>
        </w:rPr>
        <w:t xml:space="preserve">Proposal </w:t>
      </w:r>
      <w:r>
        <w:rPr>
          <w:rFonts w:eastAsiaTheme="minorEastAsia"/>
          <w:b/>
        </w:rPr>
        <w:t>5</w:t>
      </w:r>
      <w:r w:rsidRPr="00523189">
        <w:rPr>
          <w:rFonts w:eastAsiaTheme="minorEastAsia"/>
          <w:b/>
        </w:rPr>
        <w:t xml:space="preserve">: </w:t>
      </w:r>
      <w:r w:rsidRPr="0065572F">
        <w:rPr>
          <w:rFonts w:eastAsiaTheme="minorEastAsia"/>
          <w:b/>
        </w:rPr>
        <w:t>SPS</w:t>
      </w:r>
      <w:r>
        <w:rPr>
          <w:rFonts w:eastAsiaTheme="minorEastAsia"/>
          <w:b/>
        </w:rPr>
        <w:t xml:space="preserve"> is </w:t>
      </w:r>
      <w:r w:rsidRPr="0065572F">
        <w:rPr>
          <w:rFonts w:eastAsiaTheme="minorEastAsia"/>
          <w:b/>
        </w:rPr>
        <w:t>not impacted by LP-WUS</w:t>
      </w:r>
      <w:r>
        <w:rPr>
          <w:rFonts w:eastAsiaTheme="minorEastAsia"/>
          <w:b/>
        </w:rPr>
        <w:t xml:space="preserve">, i.e. </w:t>
      </w:r>
      <w:r w:rsidRPr="0065572F">
        <w:rPr>
          <w:rFonts w:eastAsiaTheme="minorEastAsia"/>
          <w:b/>
        </w:rPr>
        <w:t>UE still needs to wake up MR to perform legacy operation on configured resources.</w:t>
      </w:r>
    </w:p>
    <w:p w14:paraId="78A22E41" w14:textId="77777777" w:rsidR="006B0838" w:rsidRPr="006B0838" w:rsidRDefault="006B0838" w:rsidP="006B0838">
      <w:pPr>
        <w:spacing w:line="240" w:lineRule="auto"/>
        <w:rPr>
          <w:rFonts w:eastAsiaTheme="minorEastAsia"/>
        </w:rPr>
      </w:pPr>
      <w:r w:rsidRPr="006B0838">
        <w:rPr>
          <w:rFonts w:eastAsiaTheme="minorEastAsia"/>
          <w:b/>
        </w:rPr>
        <w:t>Proposal 6: RAN2 to discuss the UE behavior for SRS transmission and CSI reporting while UE is operating with LP-WUS.</w:t>
      </w:r>
    </w:p>
    <w:p w14:paraId="3CF38219" w14:textId="77777777" w:rsidR="0083240D" w:rsidRDefault="0083240D" w:rsidP="0083240D">
      <w:pPr>
        <w:pStyle w:val="1"/>
        <w:keepLines/>
        <w:numPr>
          <w:ilvl w:val="0"/>
          <w:numId w:val="37"/>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64D2DC6F" w14:textId="1ECF2478" w:rsidR="0083240D" w:rsidRDefault="0083240D" w:rsidP="0083240D">
      <w:pPr>
        <w:pStyle w:val="Reference"/>
        <w:rPr>
          <w:rFonts w:ascii="Times New Roman" w:eastAsia="宋体" w:hAnsi="Times New Roman"/>
          <w:kern w:val="0"/>
          <w:sz w:val="22"/>
          <w:szCs w:val="20"/>
        </w:rPr>
      </w:pPr>
      <w:r w:rsidRPr="00EC185C">
        <w:rPr>
          <w:rFonts w:ascii="Times New Roman" w:eastAsia="宋体" w:hAnsi="Times New Roman"/>
          <w:kern w:val="0"/>
          <w:sz w:val="22"/>
          <w:szCs w:val="20"/>
        </w:rPr>
        <w:t>RP-234056</w:t>
      </w:r>
      <w:r>
        <w:rPr>
          <w:rFonts w:ascii="Times New Roman" w:eastAsia="宋体" w:hAnsi="Times New Roman"/>
          <w:kern w:val="0"/>
          <w:sz w:val="22"/>
          <w:szCs w:val="20"/>
        </w:rPr>
        <w:t xml:space="preserve">, </w:t>
      </w:r>
      <w:r w:rsidRPr="00EC185C">
        <w:rPr>
          <w:rFonts w:ascii="Times New Roman" w:eastAsia="宋体" w:hAnsi="Times New Roman"/>
          <w:kern w:val="0"/>
          <w:sz w:val="22"/>
          <w:szCs w:val="20"/>
        </w:rPr>
        <w:t>New WID: Low-power wake-up signal and receiver for NR (LP-WUS/WUR).</w:t>
      </w:r>
    </w:p>
    <w:p w14:paraId="085F88FC" w14:textId="5B5A724A" w:rsidR="00152B8F" w:rsidRPr="00A23752" w:rsidRDefault="00BE0FF3" w:rsidP="00775BB5">
      <w:pPr>
        <w:pStyle w:val="Reference"/>
        <w:rPr>
          <w:rFonts w:ascii="Times New Roman" w:eastAsia="宋体" w:hAnsi="Times New Roman"/>
          <w:kern w:val="0"/>
          <w:sz w:val="22"/>
          <w:szCs w:val="20"/>
        </w:rPr>
      </w:pPr>
      <w:r w:rsidRPr="00BE0FF3">
        <w:rPr>
          <w:rFonts w:ascii="Times New Roman" w:eastAsia="宋体" w:hAnsi="Times New Roman"/>
          <w:kern w:val="0"/>
          <w:sz w:val="22"/>
          <w:szCs w:val="20"/>
        </w:rPr>
        <w:t>TR 38.869, Study on low-power wake up signal and receiver for NR.</w:t>
      </w:r>
    </w:p>
    <w:sectPr w:rsidR="00152B8F" w:rsidRPr="00A23752" w:rsidSect="0083240D">
      <w:headerReference w:type="even" r:id="rId10"/>
      <w:footerReference w:type="even" r:id="rId11"/>
      <w:headerReference w:type="first" r:id="rId12"/>
      <w:footerReference w:type="first" r:id="rId13"/>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F51D9" w14:textId="77777777" w:rsidR="00FD5380" w:rsidRDefault="00FD5380">
      <w:r>
        <w:separator/>
      </w:r>
    </w:p>
  </w:endnote>
  <w:endnote w:type="continuationSeparator" w:id="0">
    <w:p w14:paraId="478C3B47" w14:textId="77777777" w:rsidR="00FD5380" w:rsidRDefault="00FD5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Yu Mincho">
    <w:altName w:val="Yu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52B8F" w:rsidRDefault="00152B8F">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52B8F" w:rsidRDefault="00152B8F">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4D308" w14:textId="77777777" w:rsidR="00FD5380" w:rsidRDefault="00FD5380">
      <w:r>
        <w:separator/>
      </w:r>
    </w:p>
  </w:footnote>
  <w:footnote w:type="continuationSeparator" w:id="0">
    <w:p w14:paraId="22EA251F" w14:textId="77777777" w:rsidR="00FD5380" w:rsidRDefault="00FD5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52B8F" w:rsidRDefault="00152B8F">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52B8F" w:rsidRDefault="00152B8F">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15:restartNumberingAfterBreak="0">
    <w:nsid w:val="155A6502"/>
    <w:multiLevelType w:val="hybridMultilevel"/>
    <w:tmpl w:val="43C68D7A"/>
    <w:lvl w:ilvl="0" w:tplc="08090001">
      <w:start w:val="1"/>
      <w:numFmt w:val="bullet"/>
      <w:lvlText w:val=""/>
      <w:lvlJc w:val="left"/>
      <w:pPr>
        <w:ind w:left="420" w:hanging="420"/>
      </w:pPr>
      <w:rPr>
        <w:rFonts w:ascii="Symbol" w:hAnsi="Symbol" w:hint="default"/>
      </w:rPr>
    </w:lvl>
    <w:lvl w:ilvl="1" w:tplc="107485C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234542E7"/>
    <w:multiLevelType w:val="hybridMultilevel"/>
    <w:tmpl w:val="D818A6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9" w15:restartNumberingAfterBreak="0">
    <w:nsid w:val="33CC5A59"/>
    <w:multiLevelType w:val="hybridMultilevel"/>
    <w:tmpl w:val="AD369DD6"/>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62396EDC"/>
    <w:multiLevelType w:val="hybridMultilevel"/>
    <w:tmpl w:val="89AC042C"/>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7"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76932A6E"/>
    <w:multiLevelType w:val="hybridMultilevel"/>
    <w:tmpl w:val="4CC6D916"/>
    <w:lvl w:ilvl="0" w:tplc="3184DAC4">
      <w:start w:val="6"/>
      <w:numFmt w:val="bullet"/>
      <w:lvlText w:val="-"/>
      <w:lvlJc w:val="left"/>
      <w:pPr>
        <w:ind w:left="360" w:hanging="36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8"/>
  </w:num>
  <w:num w:numId="2">
    <w:abstractNumId w:val="18"/>
  </w:num>
  <w:num w:numId="3">
    <w:abstractNumId w:val="18"/>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8"/>
  </w:num>
  <w:num w:numId="8">
    <w:abstractNumId w:val="18"/>
  </w:num>
  <w:num w:numId="9">
    <w:abstractNumId w:val="18"/>
  </w:num>
  <w:num w:numId="10">
    <w:abstractNumId w:val="4"/>
  </w:num>
  <w:num w:numId="11">
    <w:abstractNumId w:val="4"/>
  </w:num>
  <w:num w:numId="12">
    <w:abstractNumId w:val="4"/>
  </w:num>
  <w:num w:numId="13">
    <w:abstractNumId w:val="8"/>
  </w:num>
  <w:num w:numId="14">
    <w:abstractNumId w:val="10"/>
  </w:num>
  <w:num w:numId="15">
    <w:abstractNumId w:val="0"/>
  </w:num>
  <w:num w:numId="16">
    <w:abstractNumId w:val="7"/>
  </w:num>
  <w:num w:numId="17">
    <w:abstractNumId w:val="13"/>
  </w:num>
  <w:num w:numId="18">
    <w:abstractNumId w:val="13"/>
  </w:num>
  <w:num w:numId="19">
    <w:abstractNumId w:val="13"/>
  </w:num>
  <w:num w:numId="20">
    <w:abstractNumId w:val="21"/>
  </w:num>
  <w:num w:numId="21">
    <w:abstractNumId w:val="21"/>
  </w:num>
  <w:num w:numId="22">
    <w:abstractNumId w:val="21"/>
  </w:num>
  <w:num w:numId="23">
    <w:abstractNumId w:val="21"/>
  </w:num>
  <w:num w:numId="24">
    <w:abstractNumId w:val="13"/>
  </w:num>
  <w:num w:numId="25">
    <w:abstractNumId w:val="13"/>
  </w:num>
  <w:num w:numId="26">
    <w:abstractNumId w:val="21"/>
  </w:num>
  <w:num w:numId="27">
    <w:abstractNumId w:val="21"/>
  </w:num>
  <w:num w:numId="28">
    <w:abstractNumId w:val="21"/>
  </w:num>
  <w:num w:numId="29">
    <w:abstractNumId w:val="1"/>
  </w:num>
  <w:num w:numId="30">
    <w:abstractNumId w:val="13"/>
  </w:num>
  <w:num w:numId="31">
    <w:abstractNumId w:val="13"/>
  </w:num>
  <w:num w:numId="32">
    <w:abstractNumId w:val="21"/>
  </w:num>
  <w:num w:numId="33">
    <w:abstractNumId w:val="16"/>
  </w:num>
  <w:num w:numId="34">
    <w:abstractNumId w:val="16"/>
  </w:num>
  <w:num w:numId="35">
    <w:abstractNumId w:val="16"/>
  </w:num>
  <w:num w:numId="36">
    <w:abstractNumId w:val="15"/>
  </w:num>
  <w:num w:numId="37">
    <w:abstractNumId w:val="20"/>
  </w:num>
  <w:num w:numId="38">
    <w:abstractNumId w:val="12"/>
  </w:num>
  <w:num w:numId="39">
    <w:abstractNumId w:val="2"/>
  </w:num>
  <w:num w:numId="40">
    <w:abstractNumId w:val="6"/>
  </w:num>
  <w:num w:numId="41">
    <w:abstractNumId w:val="16"/>
  </w:num>
  <w:num w:numId="42">
    <w:abstractNumId w:val="16"/>
  </w:num>
  <w:num w:numId="43">
    <w:abstractNumId w:val="16"/>
  </w:num>
  <w:num w:numId="44">
    <w:abstractNumId w:val="9"/>
  </w:num>
  <w:num w:numId="45">
    <w:abstractNumId w:val="14"/>
  </w:num>
  <w:num w:numId="46">
    <w:abstractNumId w:val="17"/>
  </w:num>
  <w:num w:numId="47">
    <w:abstractNumId w:val="16"/>
  </w:num>
  <w:num w:numId="48">
    <w:abstractNumId w:val="3"/>
  </w:num>
  <w:num w:numId="49">
    <w:abstractNumId w:val="19"/>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209AB"/>
    <w:rsid w:val="00022A0D"/>
    <w:rsid w:val="00035469"/>
    <w:rsid w:val="000401AE"/>
    <w:rsid w:val="000458AE"/>
    <w:rsid w:val="00070911"/>
    <w:rsid w:val="00091E9D"/>
    <w:rsid w:val="000A1DBF"/>
    <w:rsid w:val="000A6827"/>
    <w:rsid w:val="000B084C"/>
    <w:rsid w:val="000B19CF"/>
    <w:rsid w:val="000D3ACE"/>
    <w:rsid w:val="000D47A3"/>
    <w:rsid w:val="000F5798"/>
    <w:rsid w:val="00112B10"/>
    <w:rsid w:val="0012175A"/>
    <w:rsid w:val="001245D8"/>
    <w:rsid w:val="00125D4C"/>
    <w:rsid w:val="00133147"/>
    <w:rsid w:val="00142D84"/>
    <w:rsid w:val="001464F7"/>
    <w:rsid w:val="00152B8F"/>
    <w:rsid w:val="00157E1D"/>
    <w:rsid w:val="001626A1"/>
    <w:rsid w:val="00166684"/>
    <w:rsid w:val="001C6EE3"/>
    <w:rsid w:val="001D3CBB"/>
    <w:rsid w:val="001F411A"/>
    <w:rsid w:val="001F685C"/>
    <w:rsid w:val="00215D5E"/>
    <w:rsid w:val="00221BD7"/>
    <w:rsid w:val="0022475D"/>
    <w:rsid w:val="0022514C"/>
    <w:rsid w:val="00234C68"/>
    <w:rsid w:val="002357EF"/>
    <w:rsid w:val="00270EE1"/>
    <w:rsid w:val="00286327"/>
    <w:rsid w:val="00287697"/>
    <w:rsid w:val="00292F37"/>
    <w:rsid w:val="00295AA4"/>
    <w:rsid w:val="002A0EF4"/>
    <w:rsid w:val="002B4FDE"/>
    <w:rsid w:val="002B5D65"/>
    <w:rsid w:val="002B6534"/>
    <w:rsid w:val="002D0D93"/>
    <w:rsid w:val="002F066C"/>
    <w:rsid w:val="0030477B"/>
    <w:rsid w:val="003053E1"/>
    <w:rsid w:val="003055E4"/>
    <w:rsid w:val="00307760"/>
    <w:rsid w:val="00322719"/>
    <w:rsid w:val="003232D4"/>
    <w:rsid w:val="0032756A"/>
    <w:rsid w:val="00343E55"/>
    <w:rsid w:val="00351872"/>
    <w:rsid w:val="00353C3D"/>
    <w:rsid w:val="00365AC4"/>
    <w:rsid w:val="00370ED3"/>
    <w:rsid w:val="00372008"/>
    <w:rsid w:val="003A450A"/>
    <w:rsid w:val="003B2F4E"/>
    <w:rsid w:val="003C4EA3"/>
    <w:rsid w:val="003C74F8"/>
    <w:rsid w:val="003F413D"/>
    <w:rsid w:val="00417AD1"/>
    <w:rsid w:val="00425E8A"/>
    <w:rsid w:val="00425F62"/>
    <w:rsid w:val="00436C04"/>
    <w:rsid w:val="004617B8"/>
    <w:rsid w:val="0047585D"/>
    <w:rsid w:val="00476C12"/>
    <w:rsid w:val="004809D6"/>
    <w:rsid w:val="00481B3E"/>
    <w:rsid w:val="00482131"/>
    <w:rsid w:val="004833FF"/>
    <w:rsid w:val="0049043E"/>
    <w:rsid w:val="00495BA3"/>
    <w:rsid w:val="00496347"/>
    <w:rsid w:val="004E12CF"/>
    <w:rsid w:val="004E5818"/>
    <w:rsid w:val="004F1E08"/>
    <w:rsid w:val="00500576"/>
    <w:rsid w:val="005005FF"/>
    <w:rsid w:val="00511D51"/>
    <w:rsid w:val="00512AA6"/>
    <w:rsid w:val="00521DBB"/>
    <w:rsid w:val="0052233A"/>
    <w:rsid w:val="00522F78"/>
    <w:rsid w:val="00523189"/>
    <w:rsid w:val="005231A0"/>
    <w:rsid w:val="00524F7E"/>
    <w:rsid w:val="005255F2"/>
    <w:rsid w:val="00546B1A"/>
    <w:rsid w:val="00561625"/>
    <w:rsid w:val="00583A22"/>
    <w:rsid w:val="005A3574"/>
    <w:rsid w:val="005B2C18"/>
    <w:rsid w:val="005B36D9"/>
    <w:rsid w:val="005C2470"/>
    <w:rsid w:val="005C2708"/>
    <w:rsid w:val="005E3E19"/>
    <w:rsid w:val="005F4383"/>
    <w:rsid w:val="005F4B04"/>
    <w:rsid w:val="006069FB"/>
    <w:rsid w:val="0062278C"/>
    <w:rsid w:val="0062474C"/>
    <w:rsid w:val="00634265"/>
    <w:rsid w:val="0065572F"/>
    <w:rsid w:val="00655F5A"/>
    <w:rsid w:val="0067248E"/>
    <w:rsid w:val="00674057"/>
    <w:rsid w:val="00683120"/>
    <w:rsid w:val="0068486C"/>
    <w:rsid w:val="00686922"/>
    <w:rsid w:val="006B0838"/>
    <w:rsid w:val="006B0EC9"/>
    <w:rsid w:val="006B5FC4"/>
    <w:rsid w:val="006D5CA0"/>
    <w:rsid w:val="006D7E82"/>
    <w:rsid w:val="006E6CD7"/>
    <w:rsid w:val="007013FA"/>
    <w:rsid w:val="00707473"/>
    <w:rsid w:val="007162BA"/>
    <w:rsid w:val="007163E6"/>
    <w:rsid w:val="0072663D"/>
    <w:rsid w:val="00731B66"/>
    <w:rsid w:val="00735095"/>
    <w:rsid w:val="00740C16"/>
    <w:rsid w:val="00740D31"/>
    <w:rsid w:val="00745516"/>
    <w:rsid w:val="0074679E"/>
    <w:rsid w:val="00747009"/>
    <w:rsid w:val="0075012D"/>
    <w:rsid w:val="00762C85"/>
    <w:rsid w:val="00772B8E"/>
    <w:rsid w:val="00775BB5"/>
    <w:rsid w:val="00777E2A"/>
    <w:rsid w:val="00780144"/>
    <w:rsid w:val="007907E2"/>
    <w:rsid w:val="007A2D4B"/>
    <w:rsid w:val="007A4712"/>
    <w:rsid w:val="007A665A"/>
    <w:rsid w:val="007B2E92"/>
    <w:rsid w:val="007E1993"/>
    <w:rsid w:val="007E1B9D"/>
    <w:rsid w:val="007F6B62"/>
    <w:rsid w:val="008145DC"/>
    <w:rsid w:val="0082368E"/>
    <w:rsid w:val="00823D15"/>
    <w:rsid w:val="0083240D"/>
    <w:rsid w:val="008402FD"/>
    <w:rsid w:val="00851173"/>
    <w:rsid w:val="008570FE"/>
    <w:rsid w:val="00890A04"/>
    <w:rsid w:val="00895311"/>
    <w:rsid w:val="00895440"/>
    <w:rsid w:val="0089610E"/>
    <w:rsid w:val="00897E34"/>
    <w:rsid w:val="008A679A"/>
    <w:rsid w:val="008D716C"/>
    <w:rsid w:val="008E3EC9"/>
    <w:rsid w:val="008E5A4B"/>
    <w:rsid w:val="008F091E"/>
    <w:rsid w:val="00903998"/>
    <w:rsid w:val="00942425"/>
    <w:rsid w:val="00947480"/>
    <w:rsid w:val="00952CB9"/>
    <w:rsid w:val="009626F9"/>
    <w:rsid w:val="009707AF"/>
    <w:rsid w:val="0097216C"/>
    <w:rsid w:val="0097351A"/>
    <w:rsid w:val="0099238D"/>
    <w:rsid w:val="0099605E"/>
    <w:rsid w:val="009B734C"/>
    <w:rsid w:val="009D08D2"/>
    <w:rsid w:val="009D76CD"/>
    <w:rsid w:val="009F0294"/>
    <w:rsid w:val="00A02A6C"/>
    <w:rsid w:val="00A06638"/>
    <w:rsid w:val="00A06670"/>
    <w:rsid w:val="00A14551"/>
    <w:rsid w:val="00A22016"/>
    <w:rsid w:val="00A23752"/>
    <w:rsid w:val="00A430DA"/>
    <w:rsid w:val="00A464BC"/>
    <w:rsid w:val="00A47488"/>
    <w:rsid w:val="00A5545E"/>
    <w:rsid w:val="00A73138"/>
    <w:rsid w:val="00A74207"/>
    <w:rsid w:val="00A80525"/>
    <w:rsid w:val="00A83F36"/>
    <w:rsid w:val="00AC69D7"/>
    <w:rsid w:val="00AD74BB"/>
    <w:rsid w:val="00AE54D5"/>
    <w:rsid w:val="00AE6391"/>
    <w:rsid w:val="00AE7FA9"/>
    <w:rsid w:val="00AF207C"/>
    <w:rsid w:val="00AF7B9E"/>
    <w:rsid w:val="00B071A6"/>
    <w:rsid w:val="00B34792"/>
    <w:rsid w:val="00B37293"/>
    <w:rsid w:val="00B405A4"/>
    <w:rsid w:val="00B44871"/>
    <w:rsid w:val="00B470BF"/>
    <w:rsid w:val="00B5273B"/>
    <w:rsid w:val="00B53797"/>
    <w:rsid w:val="00B553BA"/>
    <w:rsid w:val="00B6152F"/>
    <w:rsid w:val="00B9087B"/>
    <w:rsid w:val="00B95230"/>
    <w:rsid w:val="00BA4B6E"/>
    <w:rsid w:val="00BB7ED7"/>
    <w:rsid w:val="00BC0198"/>
    <w:rsid w:val="00BC57A4"/>
    <w:rsid w:val="00BC7611"/>
    <w:rsid w:val="00BD10C7"/>
    <w:rsid w:val="00BD16B2"/>
    <w:rsid w:val="00BE0CEE"/>
    <w:rsid w:val="00BE0FF3"/>
    <w:rsid w:val="00BE63F2"/>
    <w:rsid w:val="00BE75DD"/>
    <w:rsid w:val="00BF4020"/>
    <w:rsid w:val="00C01FF4"/>
    <w:rsid w:val="00C11F43"/>
    <w:rsid w:val="00C23E24"/>
    <w:rsid w:val="00C460BA"/>
    <w:rsid w:val="00C53AFA"/>
    <w:rsid w:val="00C57765"/>
    <w:rsid w:val="00C86EB6"/>
    <w:rsid w:val="00C8790A"/>
    <w:rsid w:val="00CB0BBF"/>
    <w:rsid w:val="00CC7614"/>
    <w:rsid w:val="00CD2D08"/>
    <w:rsid w:val="00CD5DF9"/>
    <w:rsid w:val="00CD6563"/>
    <w:rsid w:val="00CF2A31"/>
    <w:rsid w:val="00CF4202"/>
    <w:rsid w:val="00CF5D69"/>
    <w:rsid w:val="00D06663"/>
    <w:rsid w:val="00D16C4C"/>
    <w:rsid w:val="00D46A40"/>
    <w:rsid w:val="00D65131"/>
    <w:rsid w:val="00D750F4"/>
    <w:rsid w:val="00D756E8"/>
    <w:rsid w:val="00D84F2B"/>
    <w:rsid w:val="00D87114"/>
    <w:rsid w:val="00D91251"/>
    <w:rsid w:val="00D92300"/>
    <w:rsid w:val="00DA51C5"/>
    <w:rsid w:val="00DB259C"/>
    <w:rsid w:val="00DC3AA1"/>
    <w:rsid w:val="00DE1371"/>
    <w:rsid w:val="00DE425B"/>
    <w:rsid w:val="00DE533A"/>
    <w:rsid w:val="00DE628F"/>
    <w:rsid w:val="00E00CDE"/>
    <w:rsid w:val="00E22074"/>
    <w:rsid w:val="00E32376"/>
    <w:rsid w:val="00E404E3"/>
    <w:rsid w:val="00E50FB8"/>
    <w:rsid w:val="00E54021"/>
    <w:rsid w:val="00E644D5"/>
    <w:rsid w:val="00E67023"/>
    <w:rsid w:val="00E82347"/>
    <w:rsid w:val="00EA0FC0"/>
    <w:rsid w:val="00EE2438"/>
    <w:rsid w:val="00EE58DB"/>
    <w:rsid w:val="00EF1FDD"/>
    <w:rsid w:val="00EF6F95"/>
    <w:rsid w:val="00F253D7"/>
    <w:rsid w:val="00F332EF"/>
    <w:rsid w:val="00F37F6E"/>
    <w:rsid w:val="00F41DF3"/>
    <w:rsid w:val="00F440B7"/>
    <w:rsid w:val="00F47F16"/>
    <w:rsid w:val="00F52FDC"/>
    <w:rsid w:val="00F5318A"/>
    <w:rsid w:val="00F54991"/>
    <w:rsid w:val="00F54A3B"/>
    <w:rsid w:val="00F6348C"/>
    <w:rsid w:val="00F721BC"/>
    <w:rsid w:val="00F83279"/>
    <w:rsid w:val="00F842C6"/>
    <w:rsid w:val="00F854C5"/>
    <w:rsid w:val="00F940C1"/>
    <w:rsid w:val="00FA070B"/>
    <w:rsid w:val="00FA09A3"/>
    <w:rsid w:val="00FB40AF"/>
    <w:rsid w:val="00FB4CCE"/>
    <w:rsid w:val="00FC1C9E"/>
    <w:rsid w:val="00FD52B5"/>
    <w:rsid w:val="00FD5380"/>
    <w:rsid w:val="00FE685F"/>
    <w:rsid w:val="00FF0C65"/>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3240D"/>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2"/>
    <w:link w:val="10"/>
    <w:qFormat/>
    <w:pPr>
      <w:keepNext/>
      <w:numPr>
        <w:numId w:val="35"/>
      </w:numPr>
      <w:spacing w:before="240" w:after="240"/>
      <w:jc w:val="both"/>
      <w:outlineLvl w:val="0"/>
    </w:pPr>
    <w:rPr>
      <w:rFonts w:ascii="Arial" w:eastAsia="黑体" w:hAnsi="Arial"/>
      <w:b/>
      <w:sz w:val="32"/>
      <w:szCs w:val="32"/>
    </w:rPr>
  </w:style>
  <w:style w:type="paragraph" w:styleId="2">
    <w:name w:val="heading 2"/>
    <w:next w:val="a1"/>
    <w:qFormat/>
    <w:rsid w:val="00CF4202"/>
    <w:pPr>
      <w:keepNext/>
      <w:numPr>
        <w:ilvl w:val="1"/>
        <w:numId w:val="35"/>
      </w:numPr>
      <w:spacing w:before="120" w:after="120"/>
      <w:jc w:val="both"/>
      <w:outlineLvl w:val="1"/>
    </w:pPr>
    <w:rPr>
      <w:rFonts w:ascii="Arial" w:eastAsia="黑体" w:hAnsi="Arial"/>
      <w:sz w:val="28"/>
      <w:szCs w:val="24"/>
    </w:rPr>
  </w:style>
  <w:style w:type="paragraph" w:styleId="3">
    <w:name w:val="heading 3"/>
    <w:basedOn w:val="a1"/>
    <w:next w:val="a1"/>
    <w:qFormat/>
    <w:rsid w:val="00500576"/>
    <w:pPr>
      <w:keepNext/>
      <w:keepLines/>
      <w:numPr>
        <w:ilvl w:val="2"/>
        <w:numId w:val="35"/>
      </w:numPr>
      <w:autoSpaceDE/>
      <w:autoSpaceDN/>
      <w:adjustRightInd/>
      <w:spacing w:before="120" w:after="120" w:line="415" w:lineRule="auto"/>
      <w:outlineLvl w:val="2"/>
    </w:pPr>
    <w:rPr>
      <w:rFonts w:ascii="Arial" w:eastAsia="Arial" w:hAnsi="Arial"/>
      <w:bCs/>
      <w:kern w:val="2"/>
      <w:sz w:val="24"/>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5"/>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5"/>
      </w:numPr>
      <w:spacing w:afterLines="100"/>
      <w:ind w:left="1089" w:hanging="369"/>
      <w:jc w:val="center"/>
    </w:pPr>
    <w:rPr>
      <w:rFonts w:ascii="Arial" w:hAnsi="Arial"/>
      <w:sz w:val="18"/>
      <w:szCs w:val="18"/>
    </w:rPr>
  </w:style>
  <w:style w:type="paragraph" w:customStyle="1" w:styleId="a8">
    <w:name w:val="图样式"/>
    <w:basedOn w:val="a1"/>
    <w:pPr>
      <w:keepNext/>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af4"/>
    <w:pPr>
      <w:spacing w:line="240" w:lineRule="auto"/>
    </w:pPr>
    <w:rPr>
      <w:sz w:val="18"/>
      <w:szCs w:val="18"/>
    </w:rPr>
  </w:style>
  <w:style w:type="character" w:customStyle="1" w:styleId="af4">
    <w:name w:val="批注框文本 字符"/>
    <w:basedOn w:val="a2"/>
    <w:link w:val="af3"/>
    <w:rPr>
      <w:snapToGrid w:val="0"/>
      <w:sz w:val="18"/>
      <w:szCs w:val="18"/>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1"/>
    <w:link w:val="af6"/>
    <w:uiPriority w:val="34"/>
    <w:qFormat/>
    <w:rsid w:val="0075012D"/>
    <w:pPr>
      <w:ind w:firstLineChars="200" w:firstLine="420"/>
    </w:pPr>
  </w:style>
  <w:style w:type="paragraph" w:styleId="af7">
    <w:name w:val="Normal (Web)"/>
    <w:basedOn w:val="a1"/>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8">
    <w:name w:val="annotation reference"/>
    <w:semiHidden/>
    <w:rsid w:val="0083240D"/>
    <w:rPr>
      <w:sz w:val="16"/>
      <w:szCs w:val="16"/>
    </w:rPr>
  </w:style>
  <w:style w:type="paragraph" w:styleId="af9">
    <w:name w:val="annotation text"/>
    <w:basedOn w:val="a1"/>
    <w:link w:val="afa"/>
    <w:semiHidden/>
    <w:rsid w:val="0083240D"/>
  </w:style>
  <w:style w:type="character" w:customStyle="1" w:styleId="afa">
    <w:name w:val="批注文字 字符"/>
    <w:basedOn w:val="a2"/>
    <w:link w:val="af9"/>
    <w:semiHidden/>
    <w:rsid w:val="0083240D"/>
    <w:rPr>
      <w:sz w:val="22"/>
    </w:rPr>
  </w:style>
  <w:style w:type="paragraph" w:styleId="afb">
    <w:name w:val="Title"/>
    <w:aliases w:val="标题2"/>
    <w:basedOn w:val="2"/>
    <w:link w:val="afc"/>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c">
    <w:name w:val="标题 字符"/>
    <w:aliases w:val="标题2 字符"/>
    <w:basedOn w:val="a2"/>
    <w:link w:val="afb"/>
    <w:uiPriority w:val="10"/>
    <w:rsid w:val="0083240D"/>
    <w:rPr>
      <w:rFonts w:ascii="Arial" w:eastAsia="Arial" w:hAnsi="Arial"/>
      <w:sz w:val="30"/>
      <w:lang w:val="de-DE" w:eastAsia="en-US"/>
    </w:rPr>
  </w:style>
  <w:style w:type="paragraph" w:customStyle="1" w:styleId="MediumGrid1-Accent21">
    <w:name w:val="Medium Grid 1 - Accent 21"/>
    <w:basedOn w:val="a1"/>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83240D"/>
    <w:rPr>
      <w:snapToGrid w:val="0"/>
      <w:sz w:val="21"/>
      <w:szCs w:val="21"/>
    </w:rPr>
  </w:style>
  <w:style w:type="character" w:customStyle="1" w:styleId="10">
    <w:name w:val="标题 1 字符"/>
    <w:aliases w:val="H1 字符,h1 字符,Heading 1 3GPP 字符"/>
    <w:basedOn w:val="a2"/>
    <w:link w:val="1"/>
    <w:rsid w:val="0083240D"/>
    <w:rPr>
      <w:rFonts w:ascii="Arial" w:eastAsia="黑体" w:hAnsi="Arial"/>
      <w:b/>
      <w:sz w:val="32"/>
      <w:szCs w:val="32"/>
    </w:rPr>
  </w:style>
  <w:style w:type="paragraph" w:customStyle="1" w:styleId="Reference">
    <w:name w:val="Reference"/>
    <w:aliases w:val="ref"/>
    <w:basedOn w:val="afd"/>
    <w:link w:val="ReferenceChar"/>
    <w:qFormat/>
    <w:rsid w:val="0083240D"/>
    <w:pPr>
      <w:widowControl w:val="0"/>
      <w:numPr>
        <w:numId w:val="38"/>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0">
    <w:name w:val="标题3"/>
    <w:basedOn w:val="afb"/>
    <w:link w:val="31"/>
    <w:qFormat/>
    <w:rsid w:val="0083240D"/>
    <w:pPr>
      <w:numPr>
        <w:ilvl w:val="2"/>
        <w:numId w:val="37"/>
      </w:numPr>
    </w:pPr>
    <w:rPr>
      <w:sz w:val="28"/>
    </w:rPr>
  </w:style>
  <w:style w:type="character" w:customStyle="1" w:styleId="31">
    <w:name w:val="标题3 字符"/>
    <w:basedOn w:val="afc"/>
    <w:link w:val="30"/>
    <w:rsid w:val="0083240D"/>
    <w:rPr>
      <w:rFonts w:ascii="Arial" w:eastAsia="Arial" w:hAnsi="Arial"/>
      <w:sz w:val="28"/>
      <w:lang w:val="de-DE" w:eastAsia="en-US"/>
    </w:rPr>
  </w:style>
  <w:style w:type="paragraph" w:styleId="afd">
    <w:name w:val="Body Text"/>
    <w:basedOn w:val="a1"/>
    <w:link w:val="afe"/>
    <w:semiHidden/>
    <w:unhideWhenUsed/>
    <w:rsid w:val="0083240D"/>
    <w:pPr>
      <w:spacing w:after="120"/>
    </w:pPr>
  </w:style>
  <w:style w:type="character" w:customStyle="1" w:styleId="afe">
    <w:name w:val="正文文本 字符"/>
    <w:basedOn w:val="a2"/>
    <w:link w:val="afd"/>
    <w:semiHidden/>
    <w:rsid w:val="0083240D"/>
    <w:rPr>
      <w:sz w:val="22"/>
    </w:rPr>
  </w:style>
  <w:style w:type="paragraph" w:customStyle="1" w:styleId="Agreement">
    <w:name w:val="Agreement"/>
    <w:basedOn w:val="a1"/>
    <w:next w:val="a1"/>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f0"/>
    <w:qFormat/>
    <w:rsid w:val="001F685C"/>
    <w:pPr>
      <w:overflowPunct/>
      <w:snapToGrid w:val="0"/>
      <w:spacing w:after="120" w:line="240" w:lineRule="auto"/>
      <w:jc w:val="center"/>
      <w:textAlignment w:val="auto"/>
    </w:pPr>
    <w:rPr>
      <w:b/>
      <w:bCs/>
      <w:sz w:val="20"/>
      <w:lang w:eastAsia="en-US"/>
    </w:rPr>
  </w:style>
  <w:style w:type="character" w:customStyle="1" w:styleId="af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2"/>
    <w:link w:val="aff"/>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aff1">
    <w:name w:val="annotation subject"/>
    <w:basedOn w:val="af9"/>
    <w:next w:val="af9"/>
    <w:link w:val="aff2"/>
    <w:semiHidden/>
    <w:unhideWhenUsed/>
    <w:rsid w:val="00FA09A3"/>
    <w:pPr>
      <w:spacing w:line="240" w:lineRule="auto"/>
    </w:pPr>
    <w:rPr>
      <w:b/>
      <w:bCs/>
      <w:sz w:val="20"/>
    </w:rPr>
  </w:style>
  <w:style w:type="character" w:customStyle="1" w:styleId="aff2">
    <w:name w:val="批注主题 字符"/>
    <w:basedOn w:val="afa"/>
    <w:link w:val="aff1"/>
    <w:semiHidden/>
    <w:rsid w:val="00FA09A3"/>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51C08-5C45-4B94-9934-3CD013F2B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863</TotalTime>
  <Pages>6</Pages>
  <Words>2021</Words>
  <Characters>11526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Kuangyiru (Yiru)</dc:creator>
  <cp:keywords/>
  <dc:description/>
  <cp:lastModifiedBy>Huawei - Yiru</cp:lastModifiedBy>
  <cp:revision>141</cp:revision>
  <dcterms:created xsi:type="dcterms:W3CDTF">2024-03-20T08:32:00Z</dcterms:created>
  <dcterms:modified xsi:type="dcterms:W3CDTF">2024-05-09T11:24:00Z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(3)mDYw4pMmGuIgYpcsRuAlkGHM3nW7i5jW4xgjKy8mHPTx8npDmPCjHlsRqS66l5MH5L04+5Vg
4LIabFo+nv871oWJkMl7D5ytwhAt7jX17ARGkkAehXAUsRArZfC4gfRzwwjyCzHABbGyRj00
ZIMiiUjfNjYNmIYF4EzDc7FexfY0V7KNPmnIswdtKyWQXXjANk8MiROwaX/+WeThB5rmWk7o
Pr1WsThWDSBP1og3AH</vt:lpwstr>
  </property>
  <property fmtid="{D5CDD505-2E9C-101B-9397-08002B2CF9AE}" pid="7" name="_2015_ms_pID_7253431">
    <vt:lpwstr>hQKaFxjb4IvhfVFnfGpYmpVWM/NTCGJ/LAsTTPKuz7JT5jnDFry6DU
zfrSrvEw4cllyfa6L8jFbj+YM51xE4qGukNuXgAUWKibdOVBAnT55wazbaO4VF9aQAi+EMSc
3qP9EwpTnp8g4XWWGGGk+Te+qksDVk9F5r/w8n0vwrYlKkDb//R6u43zQDwGdBmlOXTTyErA
XpP3za41nIyMqUWXihHgRyYbmbAc4AjK4CT9</vt:lpwstr>
  </property>
  <property fmtid="{D5CDD505-2E9C-101B-9397-08002B2CF9AE}" pid="8" name="_2015_ms_pID_7253432">
    <vt:lpwstr>Yw==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1714959133</vt:lpwstr>
  </property>
</Properties>
</file>